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361"/>
        <w:gridCol w:w="974"/>
        <w:gridCol w:w="4838"/>
        <w:gridCol w:w="283"/>
        <w:gridCol w:w="5158"/>
      </w:tblGrid>
      <w:tr w:rsidR="00A4605B" w:rsidTr="00936DD1">
        <w:tc>
          <w:tcPr>
            <w:tcW w:w="4361" w:type="dxa"/>
          </w:tcPr>
          <w:p w:rsidR="008A5EFA" w:rsidRDefault="001C1FED" w:rsidP="00D87771">
            <w:pPr>
              <w:contextualSpacing/>
              <w:jc w:val="center"/>
              <w:rPr>
                <w:noProof/>
                <w:lang w:eastAsia="en-GB"/>
              </w:rPr>
            </w:pPr>
            <w:r>
              <w:rPr>
                <w:noProof/>
                <w:lang w:eastAsia="en-GB"/>
              </w:rPr>
              <mc:AlternateContent>
                <mc:Choice Requires="wps">
                  <w:drawing>
                    <wp:anchor distT="0" distB="0" distL="114300" distR="114300" simplePos="0" relativeHeight="251665408" behindDoc="0" locked="0" layoutInCell="1" allowOverlap="1" wp14:anchorId="0F8F6836" wp14:editId="0B9D95DE">
                      <wp:simplePos x="0" y="0"/>
                      <wp:positionH relativeFrom="column">
                        <wp:posOffset>895350</wp:posOffset>
                      </wp:positionH>
                      <wp:positionV relativeFrom="paragraph">
                        <wp:posOffset>739140</wp:posOffset>
                      </wp:positionV>
                      <wp:extent cx="1333500" cy="3276600"/>
                      <wp:effectExtent l="0" t="0" r="0" b="0"/>
                      <wp:wrapNone/>
                      <wp:docPr id="42" name="Text Box 42"/>
                      <wp:cNvGraphicFramePr/>
                      <a:graphic xmlns:a="http://schemas.openxmlformats.org/drawingml/2006/main">
                        <a:graphicData uri="http://schemas.microsoft.com/office/word/2010/wordprocessingShape">
                          <wps:wsp>
                            <wps:cNvSpPr txBox="1"/>
                            <wps:spPr>
                              <a:xfrm>
                                <a:off x="0" y="0"/>
                                <a:ext cx="1333500" cy="3276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A1E0E" w:rsidRPr="00EA1E0E" w:rsidRDefault="00EA1E0E" w:rsidP="00EA1E0E">
                                  <w:pPr>
                                    <w:spacing w:line="240" w:lineRule="auto"/>
                                    <w:contextualSpacing/>
                                    <w:rPr>
                                      <w:sz w:val="20"/>
                                      <w:szCs w:val="20"/>
                                    </w:rPr>
                                  </w:pPr>
                                  <w:r w:rsidRPr="00EA1E0E">
                                    <w:rPr>
                                      <w:b/>
                                      <w:sz w:val="20"/>
                                      <w:szCs w:val="20"/>
                                    </w:rPr>
                                    <w:t xml:space="preserve">Water </w:t>
                                  </w:r>
                                  <w:r w:rsidRPr="00EA1E0E">
                                    <w:rPr>
                                      <w:sz w:val="20"/>
                                      <w:szCs w:val="20"/>
                                    </w:rPr>
                                    <w:t>– is the best choice</w:t>
                                  </w:r>
                                </w:p>
                                <w:p w:rsidR="00EA1E0E" w:rsidRPr="00EA1E0E" w:rsidRDefault="00EA1E0E" w:rsidP="00EA1E0E">
                                  <w:pPr>
                                    <w:spacing w:line="240" w:lineRule="auto"/>
                                    <w:contextualSpacing/>
                                    <w:rPr>
                                      <w:sz w:val="20"/>
                                      <w:szCs w:val="20"/>
                                    </w:rPr>
                                  </w:pPr>
                                </w:p>
                                <w:p w:rsidR="00EA1E0E" w:rsidRPr="00EA1E0E" w:rsidRDefault="00EA1E0E" w:rsidP="00EA1E0E">
                                  <w:pPr>
                                    <w:spacing w:line="240" w:lineRule="auto"/>
                                    <w:contextualSpacing/>
                                    <w:rPr>
                                      <w:sz w:val="20"/>
                                      <w:szCs w:val="20"/>
                                    </w:rPr>
                                  </w:pPr>
                                  <w:r w:rsidRPr="00EA1E0E">
                                    <w:rPr>
                                      <w:b/>
                                      <w:sz w:val="20"/>
                                      <w:szCs w:val="20"/>
                                    </w:rPr>
                                    <w:t>Milk</w:t>
                                  </w:r>
                                  <w:r w:rsidRPr="00EA1E0E">
                                    <w:rPr>
                                      <w:sz w:val="20"/>
                                      <w:szCs w:val="20"/>
                                    </w:rPr>
                                    <w:t xml:space="preserve"> – Use semi-skimmed (for children aged two and over</w:t>
                                  </w:r>
                                </w:p>
                                <w:p w:rsidR="00EA1E0E" w:rsidRPr="00EA1E0E" w:rsidRDefault="00EA1E0E" w:rsidP="00EA1E0E">
                                  <w:pPr>
                                    <w:spacing w:line="240" w:lineRule="auto"/>
                                    <w:contextualSpacing/>
                                    <w:rPr>
                                      <w:sz w:val="20"/>
                                      <w:szCs w:val="20"/>
                                    </w:rPr>
                                  </w:pPr>
                                </w:p>
                                <w:p w:rsidR="00EA1E0E" w:rsidRDefault="00EA1E0E" w:rsidP="00EA1E0E">
                                  <w:pPr>
                                    <w:spacing w:line="240" w:lineRule="auto"/>
                                    <w:contextualSpacing/>
                                    <w:rPr>
                                      <w:sz w:val="20"/>
                                      <w:szCs w:val="20"/>
                                    </w:rPr>
                                  </w:pPr>
                                  <w:r w:rsidRPr="00EA1E0E">
                                    <w:rPr>
                                      <w:b/>
                                      <w:sz w:val="20"/>
                                      <w:szCs w:val="20"/>
                                    </w:rPr>
                                    <w:t>Avoid</w:t>
                                  </w:r>
                                  <w:r w:rsidRPr="00EA1E0E">
                                    <w:rPr>
                                      <w:sz w:val="20"/>
                                      <w:szCs w:val="20"/>
                                    </w:rPr>
                                    <w:t xml:space="preserve"> – fruit juice (even diluted fruit juice)</w:t>
                                  </w:r>
                                </w:p>
                                <w:p w:rsidR="00EA1E0E" w:rsidRDefault="00EA1E0E" w:rsidP="00EA1E0E">
                                  <w:pPr>
                                    <w:spacing w:line="240" w:lineRule="auto"/>
                                    <w:contextualSpacing/>
                                    <w:rPr>
                                      <w:sz w:val="20"/>
                                      <w:szCs w:val="20"/>
                                    </w:rPr>
                                  </w:pPr>
                                </w:p>
                                <w:p w:rsidR="00EA1E0E" w:rsidRPr="00EA1E0E" w:rsidRDefault="009C0A09" w:rsidP="00EA1E0E">
                                  <w:pPr>
                                    <w:spacing w:line="240" w:lineRule="auto"/>
                                    <w:contextualSpacing/>
                                    <w:rPr>
                                      <w:sz w:val="20"/>
                                      <w:szCs w:val="20"/>
                                    </w:rPr>
                                  </w:pPr>
                                  <w:r w:rsidRPr="001C1FED">
                                    <w:rPr>
                                      <w:b/>
                                      <w:sz w:val="20"/>
                                      <w:szCs w:val="20"/>
                                    </w:rPr>
                                    <w:t>Avoid</w:t>
                                  </w:r>
                                  <w:r>
                                    <w:rPr>
                                      <w:sz w:val="20"/>
                                      <w:szCs w:val="20"/>
                                    </w:rPr>
                                    <w:t xml:space="preserve"> – squash, fizzy drinks and flavoured water even if labelled sugar free, no added sugar or reduced sugar</w:t>
                                  </w:r>
                                  <w:r w:rsidR="001C1FED">
                                    <w:rPr>
                                      <w:sz w:val="20"/>
                                      <w:szCs w:val="20"/>
                                    </w:rPr>
                                    <w:t xml:space="preserve"> these can contribute to tooth decay and have little nutritional value</w:t>
                                  </w:r>
                                </w:p>
                                <w:p w:rsidR="00EA1E0E" w:rsidRDefault="00EA1E0E" w:rsidP="00EA1E0E">
                                  <w:pPr>
                                    <w:spacing w:line="240" w:lineRule="auto"/>
                                    <w:contextualSpacing/>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left:0;text-align:left;margin-left:70.5pt;margin-top:58.2pt;width:105pt;height:2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" filled="f" stroked="f" strokeweight=".5pt">
                      <v:textbox>
                        <w:txbxContent>
                          <w:p w:rsidR="00EA1E0E" w:rsidRPr="00EA1E0E" w:rsidRDefault="00EA1E0E" w:rsidP="00EA1E0E">
                            <w:pPr>
                              <w:spacing w:line="240" w:lineRule="auto"/>
                              <w:contextualSpacing/>
                              <w:rPr>
                                <w:sz w:val="20"/>
                                <w:szCs w:val="20"/>
                              </w:rPr>
                            </w:pPr>
                            <w:r w:rsidRPr="00EA1E0E">
                              <w:rPr>
                                <w:b/>
                                <w:sz w:val="20"/>
                                <w:szCs w:val="20"/>
                              </w:rPr>
                              <w:t xml:space="preserve">Water </w:t>
                            </w:r>
                            <w:r w:rsidRPr="00EA1E0E">
                              <w:rPr>
                                <w:sz w:val="20"/>
                                <w:szCs w:val="20"/>
                              </w:rPr>
                              <w:t>– is the best choice</w:t>
                            </w:r>
                          </w:p>
                          <w:p w:rsidR="00EA1E0E" w:rsidRPr="00EA1E0E" w:rsidRDefault="00EA1E0E" w:rsidP="00EA1E0E">
                            <w:pPr>
                              <w:spacing w:line="240" w:lineRule="auto"/>
                              <w:contextualSpacing/>
                              <w:rPr>
                                <w:sz w:val="20"/>
                                <w:szCs w:val="20"/>
                              </w:rPr>
                            </w:pPr>
                          </w:p>
                          <w:p w:rsidR="00EA1E0E" w:rsidRPr="00EA1E0E" w:rsidRDefault="00EA1E0E" w:rsidP="00EA1E0E">
                            <w:pPr>
                              <w:spacing w:line="240" w:lineRule="auto"/>
                              <w:contextualSpacing/>
                              <w:rPr>
                                <w:sz w:val="20"/>
                                <w:szCs w:val="20"/>
                              </w:rPr>
                            </w:pPr>
                            <w:r w:rsidRPr="00EA1E0E">
                              <w:rPr>
                                <w:b/>
                                <w:sz w:val="20"/>
                                <w:szCs w:val="20"/>
                              </w:rPr>
                              <w:t>Milk</w:t>
                            </w:r>
                            <w:r w:rsidRPr="00EA1E0E">
                              <w:rPr>
                                <w:sz w:val="20"/>
                                <w:szCs w:val="20"/>
                              </w:rPr>
                              <w:t xml:space="preserve"> – Use semi-skimmed (for children aged two and over</w:t>
                            </w:r>
                          </w:p>
                          <w:p w:rsidR="00EA1E0E" w:rsidRPr="00EA1E0E" w:rsidRDefault="00EA1E0E" w:rsidP="00EA1E0E">
                            <w:pPr>
                              <w:spacing w:line="240" w:lineRule="auto"/>
                              <w:contextualSpacing/>
                              <w:rPr>
                                <w:sz w:val="20"/>
                                <w:szCs w:val="20"/>
                              </w:rPr>
                            </w:pPr>
                          </w:p>
                          <w:p w:rsidR="00EA1E0E" w:rsidRDefault="00EA1E0E" w:rsidP="00EA1E0E">
                            <w:pPr>
                              <w:spacing w:line="240" w:lineRule="auto"/>
                              <w:contextualSpacing/>
                              <w:rPr>
                                <w:sz w:val="20"/>
                                <w:szCs w:val="20"/>
                              </w:rPr>
                            </w:pPr>
                            <w:r w:rsidRPr="00EA1E0E">
                              <w:rPr>
                                <w:b/>
                                <w:sz w:val="20"/>
                                <w:szCs w:val="20"/>
                              </w:rPr>
                              <w:t>Avoid</w:t>
                            </w:r>
                            <w:r w:rsidRPr="00EA1E0E">
                              <w:rPr>
                                <w:sz w:val="20"/>
                                <w:szCs w:val="20"/>
                              </w:rPr>
                              <w:t xml:space="preserve"> – fruit juice (even diluted fruit juice)</w:t>
                            </w:r>
                          </w:p>
                          <w:p w:rsidR="00EA1E0E" w:rsidRDefault="00EA1E0E" w:rsidP="00EA1E0E">
                            <w:pPr>
                              <w:spacing w:line="240" w:lineRule="auto"/>
                              <w:contextualSpacing/>
                              <w:rPr>
                                <w:sz w:val="20"/>
                                <w:szCs w:val="20"/>
                              </w:rPr>
                            </w:pPr>
                          </w:p>
                          <w:p w:rsidR="00EA1E0E" w:rsidRPr="00EA1E0E" w:rsidRDefault="009C0A09" w:rsidP="00EA1E0E">
                            <w:pPr>
                              <w:spacing w:line="240" w:lineRule="auto"/>
                              <w:contextualSpacing/>
                              <w:rPr>
                                <w:sz w:val="20"/>
                                <w:szCs w:val="20"/>
                              </w:rPr>
                            </w:pPr>
                            <w:r w:rsidRPr="001C1FED">
                              <w:rPr>
                                <w:b/>
                                <w:sz w:val="20"/>
                                <w:szCs w:val="20"/>
                              </w:rPr>
                              <w:t>Avoid</w:t>
                            </w:r>
                            <w:r>
                              <w:rPr>
                                <w:sz w:val="20"/>
                                <w:szCs w:val="20"/>
                              </w:rPr>
                              <w:t xml:space="preserve"> – squash, fizzy drinks and flavoured water even if labelled sugar free, no added sugar or reduced sugar</w:t>
                            </w:r>
                            <w:r w:rsidR="001C1FED">
                              <w:rPr>
                                <w:sz w:val="20"/>
                                <w:szCs w:val="20"/>
                              </w:rPr>
                              <w:t xml:space="preserve"> these can contribute to tooth decay and have little nutritional value</w:t>
                            </w:r>
                          </w:p>
                          <w:p w:rsidR="00EA1E0E" w:rsidRDefault="00EA1E0E" w:rsidP="00EA1E0E">
                            <w:pPr>
                              <w:spacing w:line="240" w:lineRule="auto"/>
                              <w:contextualSpacing/>
                            </w:pPr>
                          </w:p>
                        </w:txbxContent>
                      </v:textbox>
                    </v:shape>
                  </w:pict>
                </mc:Fallback>
              </mc:AlternateContent>
            </w:r>
            <w:r>
              <w:rPr>
                <w:noProof/>
                <w:lang w:eastAsia="en-GB"/>
              </w:rPr>
              <mc:AlternateContent>
                <mc:Choice Requires="wps">
                  <w:drawing>
                    <wp:anchor distT="0" distB="0" distL="114300" distR="114300" simplePos="0" relativeHeight="251664384" behindDoc="0" locked="0" layoutInCell="1" allowOverlap="1" wp14:anchorId="378B2C9B" wp14:editId="713B10AB">
                      <wp:simplePos x="0" y="0"/>
                      <wp:positionH relativeFrom="column">
                        <wp:posOffset>962025</wp:posOffset>
                      </wp:positionH>
                      <wp:positionV relativeFrom="paragraph">
                        <wp:posOffset>216535</wp:posOffset>
                      </wp:positionV>
                      <wp:extent cx="1200150" cy="3048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200150"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A1E0E" w:rsidRPr="00EA1E0E" w:rsidRDefault="00EA1E0E" w:rsidP="00EA1E0E">
                                  <w:pPr>
                                    <w:jc w:val="center"/>
                                    <w:rPr>
                                      <w:b/>
                                    </w:rPr>
                                  </w:pPr>
                                  <w:r w:rsidRPr="00EA1E0E">
                                    <w:rPr>
                                      <w:b/>
                                    </w:rPr>
                                    <w:t>A drink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27" type="#_x0000_t202" style="position:absolute;left:0;text-align:left;margin-left:75.75pt;margin-top:17.05pt;width:94.5pt;height:2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" fillcolor="white [3201]" stroked="f" strokeweight=".5pt">
                      <v:textbox>
                        <w:txbxContent>
                          <w:p w:rsidR="00EA1E0E" w:rsidRPr="00EA1E0E" w:rsidRDefault="00EA1E0E" w:rsidP="00EA1E0E">
                            <w:pPr>
                              <w:jc w:val="center"/>
                              <w:rPr>
                                <w:b/>
                              </w:rPr>
                            </w:pPr>
                            <w:r w:rsidRPr="00EA1E0E">
                              <w:rPr>
                                <w:b/>
                              </w:rPr>
                              <w:t>A drink</w:t>
                            </w:r>
                          </w:p>
                        </w:txbxContent>
                      </v:textbox>
                    </v:shape>
                  </w:pict>
                </mc:Fallback>
              </mc:AlternateContent>
            </w:r>
            <w:r>
              <w:rPr>
                <w:noProof/>
                <w:lang w:eastAsia="en-GB"/>
              </w:rPr>
              <w:drawing>
                <wp:inline distT="0" distB="0" distL="0" distR="0" wp14:anchorId="01FB7293" wp14:editId="26672E05">
                  <wp:extent cx="2705100" cy="41814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ttl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736369" cy="4229810"/>
                          </a:xfrm>
                          <a:prstGeom prst="rect">
                            <a:avLst/>
                          </a:prstGeom>
                        </pic:spPr>
                      </pic:pic>
                    </a:graphicData>
                  </a:graphic>
                </wp:inline>
              </w:drawing>
            </w:r>
          </w:p>
          <w:p w:rsidR="00A4605B" w:rsidRDefault="00097D27" w:rsidP="001C1FED">
            <w:pPr>
              <w:contextualSpacing/>
              <w:jc w:val="center"/>
              <w:rPr>
                <w:noProof/>
                <w:lang w:eastAsia="en-GB"/>
              </w:rPr>
            </w:pPr>
            <w:r>
              <w:rPr>
                <w:noProof/>
                <w:lang w:eastAsia="en-GB"/>
              </w:rPr>
              <mc:AlternateContent>
                <mc:Choice Requires="wps">
                  <w:drawing>
                    <wp:anchor distT="0" distB="0" distL="114300" distR="114300" simplePos="0" relativeHeight="251666432" behindDoc="0" locked="0" layoutInCell="1" allowOverlap="1" wp14:anchorId="5F5D4DA2" wp14:editId="19782C33">
                      <wp:simplePos x="0" y="0"/>
                      <wp:positionH relativeFrom="column">
                        <wp:posOffset>0</wp:posOffset>
                      </wp:positionH>
                      <wp:positionV relativeFrom="paragraph">
                        <wp:posOffset>-4446</wp:posOffset>
                      </wp:positionV>
                      <wp:extent cx="2628900" cy="2314575"/>
                      <wp:effectExtent l="0" t="0" r="19050" b="28575"/>
                      <wp:wrapNone/>
                      <wp:docPr id="5" name="Rounded Rectangle 5"/>
                      <wp:cNvGraphicFramePr/>
                      <a:graphic xmlns:a="http://schemas.openxmlformats.org/drawingml/2006/main">
                        <a:graphicData uri="http://schemas.microsoft.com/office/word/2010/wordprocessingShape">
                          <wps:wsp>
                            <wps:cNvSpPr/>
                            <wps:spPr>
                              <a:xfrm>
                                <a:off x="0" y="0"/>
                                <a:ext cx="2628900" cy="2314575"/>
                              </a:xfrm>
                              <a:prstGeom prst="roundRect">
                                <a:avLst/>
                              </a:prstGeom>
                              <a:solidFill>
                                <a:schemeClr val="accent2">
                                  <a:lumMod val="40000"/>
                                  <a:lumOff val="60000"/>
                                </a:schemeClr>
                              </a:solidFill>
                            </wps:spPr>
                            <wps:style>
                              <a:lnRef idx="2">
                                <a:schemeClr val="accent2">
                                  <a:shade val="50000"/>
                                </a:schemeClr>
                              </a:lnRef>
                              <a:fillRef idx="1">
                                <a:schemeClr val="accent2"/>
                              </a:fillRef>
                              <a:effectRef idx="0">
                                <a:schemeClr val="accent2"/>
                              </a:effectRef>
                              <a:fontRef idx="minor">
                                <a:schemeClr val="lt1"/>
                              </a:fontRef>
                            </wps:style>
                            <wps:txbx>
                              <w:txbxContent>
                                <w:p w:rsidR="001C1FED" w:rsidRPr="00B51C74" w:rsidRDefault="001C1FED" w:rsidP="001C1FED">
                                  <w:pPr>
                                    <w:spacing w:line="240" w:lineRule="auto"/>
                                    <w:contextualSpacing/>
                                    <w:jc w:val="center"/>
                                    <w:rPr>
                                      <w:color w:val="000000" w:themeColor="text1"/>
                                      <w:sz w:val="20"/>
                                      <w:szCs w:val="20"/>
                                    </w:rPr>
                                  </w:pPr>
                                  <w:r w:rsidRPr="00B51C74">
                                    <w:rPr>
                                      <w:b/>
                                      <w:color w:val="000000" w:themeColor="text1"/>
                                      <w:sz w:val="20"/>
                                      <w:szCs w:val="20"/>
                                    </w:rPr>
                                    <w:t>Desserts, cakes, biscuits and crisps:</w:t>
                                  </w:r>
                                  <w:r w:rsidRPr="00B51C74">
                                    <w:rPr>
                                      <w:color w:val="000000" w:themeColor="text1"/>
                                      <w:sz w:val="20"/>
                                      <w:szCs w:val="20"/>
                                    </w:rPr>
                                    <w:t xml:space="preserve"> these foods are high in saturated fat, sugar and salt – too much of these food can be harmful to health</w:t>
                                  </w:r>
                                  <w:r w:rsidR="00097D27" w:rsidRPr="00B51C74">
                                    <w:rPr>
                                      <w:color w:val="000000" w:themeColor="text1"/>
                                      <w:sz w:val="20"/>
                                      <w:szCs w:val="20"/>
                                    </w:rPr>
                                    <w:t>.</w:t>
                                  </w:r>
                                </w:p>
                                <w:p w:rsidR="001C1FED" w:rsidRPr="00B51C74" w:rsidRDefault="001C1FED" w:rsidP="001C1FED">
                                  <w:pPr>
                                    <w:spacing w:line="240" w:lineRule="auto"/>
                                    <w:contextualSpacing/>
                                    <w:jc w:val="center"/>
                                    <w:rPr>
                                      <w:color w:val="000000" w:themeColor="text1"/>
                                      <w:sz w:val="20"/>
                                      <w:szCs w:val="20"/>
                                    </w:rPr>
                                  </w:pPr>
                                  <w:r w:rsidRPr="00B51C74">
                                    <w:rPr>
                                      <w:color w:val="000000" w:themeColor="text1"/>
                                      <w:sz w:val="20"/>
                                      <w:szCs w:val="20"/>
                                    </w:rPr>
                                    <w:t>Try to make desserts, puddings and cakes with fruit or milk, such as yoghurt and fruit, or rice pudding</w:t>
                                  </w:r>
                                  <w:r w:rsidR="00097D27" w:rsidRPr="00B51C74">
                                    <w:rPr>
                                      <w:color w:val="000000" w:themeColor="text1"/>
                                      <w:sz w:val="20"/>
                                      <w:szCs w:val="20"/>
                                    </w:rPr>
                                    <w:t>.</w:t>
                                  </w:r>
                                </w:p>
                                <w:p w:rsidR="001C1FED" w:rsidRPr="00B51C74" w:rsidRDefault="001C1FED" w:rsidP="001C1FED">
                                  <w:pPr>
                                    <w:spacing w:line="240" w:lineRule="auto"/>
                                    <w:contextualSpacing/>
                                    <w:jc w:val="center"/>
                                    <w:rPr>
                                      <w:color w:val="000000" w:themeColor="text1"/>
                                      <w:sz w:val="20"/>
                                      <w:szCs w:val="20"/>
                                    </w:rPr>
                                  </w:pPr>
                                  <w:r w:rsidRPr="00B51C74">
                                    <w:rPr>
                                      <w:color w:val="000000" w:themeColor="text1"/>
                                      <w:sz w:val="20"/>
                                      <w:szCs w:val="20"/>
                                    </w:rPr>
                                    <w:t>Limit confectionery such as chocolate, sweets or cereal bars t</w:t>
                                  </w:r>
                                  <w:r w:rsidR="00097D27" w:rsidRPr="00B51C74">
                                    <w:rPr>
                                      <w:color w:val="000000" w:themeColor="text1"/>
                                      <w:sz w:val="20"/>
                                      <w:szCs w:val="20"/>
                                    </w:rPr>
                                    <w:t>o help protect your child’s</w:t>
                                  </w:r>
                                  <w:r w:rsidRPr="00B51C74">
                                    <w:rPr>
                                      <w:color w:val="000000" w:themeColor="text1"/>
                                      <w:sz w:val="20"/>
                                      <w:szCs w:val="20"/>
                                    </w:rPr>
                                    <w:t xml:space="preserve"> teeth</w:t>
                                  </w:r>
                                  <w:r w:rsidR="00097D27" w:rsidRPr="00B51C74">
                                    <w:rPr>
                                      <w:color w:val="000000" w:themeColor="text1"/>
                                      <w:sz w:val="20"/>
                                      <w:szCs w:val="20"/>
                                    </w:rPr>
                                    <w:t>.</w:t>
                                  </w:r>
                                </w:p>
                                <w:p w:rsidR="00097D27" w:rsidRPr="00B51C74" w:rsidRDefault="00097D27" w:rsidP="001C1FED">
                                  <w:pPr>
                                    <w:spacing w:line="240" w:lineRule="auto"/>
                                    <w:contextualSpacing/>
                                    <w:jc w:val="center"/>
                                    <w:rPr>
                                      <w:color w:val="000000" w:themeColor="text1"/>
                                      <w:sz w:val="20"/>
                                      <w:szCs w:val="20"/>
                                    </w:rPr>
                                  </w:pPr>
                                  <w:r w:rsidRPr="00B51C74">
                                    <w:rPr>
                                      <w:color w:val="000000" w:themeColor="text1"/>
                                      <w:sz w:val="20"/>
                                      <w:szCs w:val="20"/>
                                    </w:rPr>
                                    <w:t>Avoid salty snacks such as crisps. Replace with breadsticks.</w:t>
                                  </w:r>
                                </w:p>
                                <w:p w:rsidR="00097D27" w:rsidRDefault="00097D27" w:rsidP="00097D27">
                                  <w:pPr>
                                    <w:spacing w:line="240" w:lineRule="auto"/>
                                    <w:contextualSpacing/>
                                    <w:rPr>
                                      <w:sz w:val="20"/>
                                      <w:szCs w:val="20"/>
                                    </w:rPr>
                                  </w:pPr>
                                </w:p>
                                <w:p w:rsidR="00097D27" w:rsidRPr="001C1FED" w:rsidRDefault="00097D27" w:rsidP="001C1FED">
                                  <w:pPr>
                                    <w:spacing w:line="240" w:lineRule="auto"/>
                                    <w:contextualSpacing/>
                                    <w:jc w:val="cente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 o:spid="_x0000_s1028" style="position:absolute;left:0;text-align:left;margin-left:0;margin-top:-.35pt;width:207pt;height:182.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" fillcolor="#e5b8b7 [1301]" strokecolor="#622423 [1605]" strokeweight="2pt">
                      <v:textbox>
                        <w:txbxContent>
                          <w:p w:rsidR="001C1FED" w:rsidRPr="00B51C74" w:rsidRDefault="001C1FED" w:rsidP="001C1FED">
                            <w:pPr>
                              <w:spacing w:line="240" w:lineRule="auto"/>
                              <w:contextualSpacing/>
                              <w:jc w:val="center"/>
                              <w:rPr>
                                <w:color w:val="000000" w:themeColor="text1"/>
                                <w:sz w:val="20"/>
                                <w:szCs w:val="20"/>
                              </w:rPr>
                            </w:pPr>
                            <w:r w:rsidRPr="00B51C74">
                              <w:rPr>
                                <w:b/>
                                <w:color w:val="000000" w:themeColor="text1"/>
                                <w:sz w:val="20"/>
                                <w:szCs w:val="20"/>
                              </w:rPr>
                              <w:t>Desserts, cakes, biscuits and crisps:</w:t>
                            </w:r>
                            <w:r w:rsidRPr="00B51C74">
                              <w:rPr>
                                <w:color w:val="000000" w:themeColor="text1"/>
                                <w:sz w:val="20"/>
                                <w:szCs w:val="20"/>
                              </w:rPr>
                              <w:t xml:space="preserve"> these foods are high in saturated fat, sugar and salt – too much of these food can be harmful to health</w:t>
                            </w:r>
                            <w:r w:rsidR="00097D27" w:rsidRPr="00B51C74">
                              <w:rPr>
                                <w:color w:val="000000" w:themeColor="text1"/>
                                <w:sz w:val="20"/>
                                <w:szCs w:val="20"/>
                              </w:rPr>
                              <w:t>.</w:t>
                            </w:r>
                          </w:p>
                          <w:p w:rsidR="001C1FED" w:rsidRPr="00B51C74" w:rsidRDefault="001C1FED" w:rsidP="001C1FED">
                            <w:pPr>
                              <w:spacing w:line="240" w:lineRule="auto"/>
                              <w:contextualSpacing/>
                              <w:jc w:val="center"/>
                              <w:rPr>
                                <w:color w:val="000000" w:themeColor="text1"/>
                                <w:sz w:val="20"/>
                                <w:szCs w:val="20"/>
                              </w:rPr>
                            </w:pPr>
                            <w:r w:rsidRPr="00B51C74">
                              <w:rPr>
                                <w:color w:val="000000" w:themeColor="text1"/>
                                <w:sz w:val="20"/>
                                <w:szCs w:val="20"/>
                              </w:rPr>
                              <w:t>Try to make desserts, puddings and cakes with fruit or milk, such as yoghurt and fruit, or rice pudding</w:t>
                            </w:r>
                            <w:r w:rsidR="00097D27" w:rsidRPr="00B51C74">
                              <w:rPr>
                                <w:color w:val="000000" w:themeColor="text1"/>
                                <w:sz w:val="20"/>
                                <w:szCs w:val="20"/>
                              </w:rPr>
                              <w:t>.</w:t>
                            </w:r>
                          </w:p>
                          <w:p w:rsidR="001C1FED" w:rsidRPr="00B51C74" w:rsidRDefault="001C1FED" w:rsidP="001C1FED">
                            <w:pPr>
                              <w:spacing w:line="240" w:lineRule="auto"/>
                              <w:contextualSpacing/>
                              <w:jc w:val="center"/>
                              <w:rPr>
                                <w:color w:val="000000" w:themeColor="text1"/>
                                <w:sz w:val="20"/>
                                <w:szCs w:val="20"/>
                              </w:rPr>
                            </w:pPr>
                            <w:r w:rsidRPr="00B51C74">
                              <w:rPr>
                                <w:color w:val="000000" w:themeColor="text1"/>
                                <w:sz w:val="20"/>
                                <w:szCs w:val="20"/>
                              </w:rPr>
                              <w:t>Limit confectionery such as chocolate, sweets or cereal bars t</w:t>
                            </w:r>
                            <w:r w:rsidR="00097D27" w:rsidRPr="00B51C74">
                              <w:rPr>
                                <w:color w:val="000000" w:themeColor="text1"/>
                                <w:sz w:val="20"/>
                                <w:szCs w:val="20"/>
                              </w:rPr>
                              <w:t>o help protect your child’s</w:t>
                            </w:r>
                            <w:r w:rsidRPr="00B51C74">
                              <w:rPr>
                                <w:color w:val="000000" w:themeColor="text1"/>
                                <w:sz w:val="20"/>
                                <w:szCs w:val="20"/>
                              </w:rPr>
                              <w:t xml:space="preserve"> teeth</w:t>
                            </w:r>
                            <w:r w:rsidR="00097D27" w:rsidRPr="00B51C74">
                              <w:rPr>
                                <w:color w:val="000000" w:themeColor="text1"/>
                                <w:sz w:val="20"/>
                                <w:szCs w:val="20"/>
                              </w:rPr>
                              <w:t>.</w:t>
                            </w:r>
                          </w:p>
                          <w:p w:rsidR="00097D27" w:rsidRPr="00B51C74" w:rsidRDefault="00097D27" w:rsidP="001C1FED">
                            <w:pPr>
                              <w:spacing w:line="240" w:lineRule="auto"/>
                              <w:contextualSpacing/>
                              <w:jc w:val="center"/>
                              <w:rPr>
                                <w:color w:val="000000" w:themeColor="text1"/>
                                <w:sz w:val="20"/>
                                <w:szCs w:val="20"/>
                              </w:rPr>
                            </w:pPr>
                            <w:r w:rsidRPr="00B51C74">
                              <w:rPr>
                                <w:color w:val="000000" w:themeColor="text1"/>
                                <w:sz w:val="20"/>
                                <w:szCs w:val="20"/>
                              </w:rPr>
                              <w:t>Avoid salty snacks such as crisps. Replace with breadsticks.</w:t>
                            </w:r>
                          </w:p>
                          <w:p w:rsidR="00097D27" w:rsidRDefault="00097D27" w:rsidP="00097D27">
                            <w:pPr>
                              <w:spacing w:line="240" w:lineRule="auto"/>
                              <w:contextualSpacing/>
                              <w:rPr>
                                <w:sz w:val="20"/>
                                <w:szCs w:val="20"/>
                              </w:rPr>
                            </w:pPr>
                          </w:p>
                          <w:p w:rsidR="00097D27" w:rsidRPr="001C1FED" w:rsidRDefault="00097D27" w:rsidP="001C1FED">
                            <w:pPr>
                              <w:spacing w:line="240" w:lineRule="auto"/>
                              <w:contextualSpacing/>
                              <w:jc w:val="center"/>
                              <w:rPr>
                                <w:sz w:val="20"/>
                                <w:szCs w:val="20"/>
                              </w:rPr>
                            </w:pPr>
                          </w:p>
                        </w:txbxContent>
                      </v:textbox>
                    </v:roundrect>
                  </w:pict>
                </mc:Fallback>
              </mc:AlternateContent>
            </w:r>
          </w:p>
        </w:tc>
        <w:tc>
          <w:tcPr>
            <w:tcW w:w="974" w:type="dxa"/>
          </w:tcPr>
          <w:p w:rsidR="00A4605B" w:rsidRDefault="00A4605B"/>
        </w:tc>
        <w:tc>
          <w:tcPr>
            <w:tcW w:w="4838" w:type="dxa"/>
          </w:tcPr>
          <w:p w:rsidR="00A4605B" w:rsidRDefault="00A4605B" w:rsidP="00A4605B">
            <w:pPr>
              <w:jc w:val="center"/>
            </w:pPr>
          </w:p>
          <w:p w:rsidR="00B51C74" w:rsidRDefault="00B51C74" w:rsidP="00A4605B">
            <w:pPr>
              <w:jc w:val="center"/>
              <w:rPr>
                <w:b/>
              </w:rPr>
            </w:pPr>
            <w:r w:rsidRPr="00B51C74">
              <w:rPr>
                <w:b/>
              </w:rPr>
              <w:t>Practical Tips for Healthy, safe and tasty packed lunches</w:t>
            </w:r>
          </w:p>
          <w:p w:rsidR="00B51C74" w:rsidRDefault="00B51C74" w:rsidP="00A4605B">
            <w:pPr>
              <w:jc w:val="center"/>
              <w:rPr>
                <w:b/>
              </w:rPr>
            </w:pPr>
          </w:p>
          <w:p w:rsidR="00B51C74" w:rsidRDefault="00B51C74" w:rsidP="00B51C74">
            <w:pPr>
              <w:rPr>
                <w:b/>
              </w:rPr>
            </w:pPr>
            <w:r w:rsidRPr="00B51C74">
              <w:rPr>
                <w:b/>
              </w:rPr>
              <w:t>Choosing Foods</w:t>
            </w:r>
          </w:p>
          <w:p w:rsidR="00B51C74" w:rsidRDefault="00B51C74" w:rsidP="00B51C74">
            <w:pPr>
              <w:rPr>
                <w:b/>
              </w:rPr>
            </w:pPr>
          </w:p>
          <w:p w:rsidR="00B51C74" w:rsidRDefault="00B51C74" w:rsidP="00B51C74">
            <w:pPr>
              <w:pStyle w:val="ListParagraph"/>
              <w:numPr>
                <w:ilvl w:val="0"/>
                <w:numId w:val="5"/>
              </w:numPr>
            </w:pPr>
            <w:r>
              <w:t>Vary lunchbox contents for a good balance of nutrients.</w:t>
            </w:r>
          </w:p>
          <w:p w:rsidR="00B51C74" w:rsidRDefault="00B51C74" w:rsidP="00B51C74">
            <w:pPr>
              <w:pStyle w:val="ListParagraph"/>
              <w:numPr>
                <w:ilvl w:val="0"/>
                <w:numId w:val="5"/>
              </w:numPr>
            </w:pPr>
            <w:r>
              <w:t xml:space="preserve">Seasonal fruits and vegetables add </w:t>
            </w:r>
            <w:proofErr w:type="spellStart"/>
            <w:r>
              <w:t>colour</w:t>
            </w:r>
            <w:proofErr w:type="spellEnd"/>
            <w:r>
              <w:t>, texture and are often cheaper and tastier.</w:t>
            </w:r>
          </w:p>
          <w:p w:rsidR="00B51C74" w:rsidRPr="00B51C74" w:rsidRDefault="00B51C74" w:rsidP="00B51C74">
            <w:pPr>
              <w:pStyle w:val="ListParagraph"/>
              <w:numPr>
                <w:ilvl w:val="0"/>
                <w:numId w:val="5"/>
              </w:numPr>
            </w:pPr>
            <w:r>
              <w:t xml:space="preserve">Read food labels, look out for </w:t>
            </w:r>
            <w:proofErr w:type="spellStart"/>
            <w:r>
              <w:t>colour</w:t>
            </w:r>
            <w:proofErr w:type="spellEnd"/>
            <w:r>
              <w:t xml:space="preserve"> coded nutrition information on the front of packets, remember the </w:t>
            </w:r>
            <w:proofErr w:type="gramStart"/>
            <w:r>
              <w:t>more green’s</w:t>
            </w:r>
            <w:proofErr w:type="gramEnd"/>
            <w:r>
              <w:t xml:space="preserve"> on the label the healthier the choice.</w:t>
            </w:r>
          </w:p>
          <w:p w:rsidR="00B51C74" w:rsidRDefault="00B51C74" w:rsidP="00A4605B">
            <w:pPr>
              <w:jc w:val="center"/>
            </w:pPr>
          </w:p>
          <w:p w:rsidR="00B51C74" w:rsidRDefault="00B51C74" w:rsidP="00B51C74">
            <w:pPr>
              <w:rPr>
                <w:b/>
              </w:rPr>
            </w:pPr>
            <w:r w:rsidRPr="00B51C74">
              <w:rPr>
                <w:b/>
              </w:rPr>
              <w:t>Preparing the packed lunch</w:t>
            </w:r>
          </w:p>
          <w:p w:rsidR="00B51C74" w:rsidRDefault="00B51C74" w:rsidP="00B51C74">
            <w:pPr>
              <w:rPr>
                <w:b/>
              </w:rPr>
            </w:pPr>
          </w:p>
          <w:p w:rsidR="00B51C74" w:rsidRPr="00936DD1" w:rsidRDefault="00936DD1" w:rsidP="00B51C74">
            <w:pPr>
              <w:pStyle w:val="ListParagraph"/>
              <w:numPr>
                <w:ilvl w:val="0"/>
                <w:numId w:val="6"/>
              </w:numPr>
              <w:rPr>
                <w:b/>
              </w:rPr>
            </w:pPr>
            <w:r>
              <w:t>Include your child in shopping, choosing and preparing what goes in their lunchbox, giving them choices within the food groups.</w:t>
            </w:r>
          </w:p>
          <w:p w:rsidR="00936DD1" w:rsidRPr="00936DD1" w:rsidRDefault="00936DD1" w:rsidP="00B51C74">
            <w:pPr>
              <w:pStyle w:val="ListParagraph"/>
              <w:numPr>
                <w:ilvl w:val="0"/>
                <w:numId w:val="6"/>
              </w:numPr>
              <w:rPr>
                <w:b/>
              </w:rPr>
            </w:pPr>
            <w:r>
              <w:t>Wash fruit and vegetables, and remove any stones.</w:t>
            </w:r>
          </w:p>
          <w:p w:rsidR="00936DD1" w:rsidRPr="00936DD1" w:rsidRDefault="00936DD1" w:rsidP="00B51C74">
            <w:pPr>
              <w:pStyle w:val="ListParagraph"/>
              <w:numPr>
                <w:ilvl w:val="0"/>
                <w:numId w:val="6"/>
              </w:numPr>
              <w:rPr>
                <w:b/>
              </w:rPr>
            </w:pPr>
            <w:r>
              <w:t>Keep it fresh, rinsing sliced apple in dilute lemon juice as it will stop the slices from turning brown.</w:t>
            </w:r>
          </w:p>
          <w:p w:rsidR="00936DD1" w:rsidRPr="00936DD1" w:rsidRDefault="00936DD1" w:rsidP="00B51C74">
            <w:pPr>
              <w:pStyle w:val="ListParagraph"/>
              <w:numPr>
                <w:ilvl w:val="0"/>
                <w:numId w:val="6"/>
              </w:numPr>
              <w:rPr>
                <w:b/>
              </w:rPr>
            </w:pPr>
            <w:r>
              <w:t>Think sustainably, use containers and cutlery that can be washed and used again.</w:t>
            </w:r>
          </w:p>
          <w:p w:rsidR="00936DD1" w:rsidRPr="00936DD1" w:rsidRDefault="00936DD1" w:rsidP="00B51C74">
            <w:pPr>
              <w:pStyle w:val="ListParagraph"/>
              <w:numPr>
                <w:ilvl w:val="0"/>
                <w:numId w:val="6"/>
              </w:numPr>
              <w:rPr>
                <w:b/>
              </w:rPr>
            </w:pPr>
            <w:r>
              <w:t>Label your child’s lunch box/bag</w:t>
            </w:r>
          </w:p>
          <w:p w:rsidR="00936DD1" w:rsidRPr="00936DD1" w:rsidRDefault="00936DD1" w:rsidP="00B51C74">
            <w:pPr>
              <w:pStyle w:val="ListParagraph"/>
              <w:numPr>
                <w:ilvl w:val="0"/>
                <w:numId w:val="6"/>
              </w:numPr>
              <w:rPr>
                <w:b/>
              </w:rPr>
            </w:pPr>
            <w:r>
              <w:t>In warmer weather put an ice pack in the lunch box/bag to keep cool.</w:t>
            </w:r>
          </w:p>
          <w:p w:rsidR="00936DD1" w:rsidRPr="00936DD1" w:rsidRDefault="00936DD1" w:rsidP="00B51C74">
            <w:pPr>
              <w:pStyle w:val="ListParagraph"/>
              <w:numPr>
                <w:ilvl w:val="0"/>
                <w:numId w:val="6"/>
              </w:numPr>
              <w:rPr>
                <w:b/>
              </w:rPr>
            </w:pPr>
            <w:r>
              <w:t>Ensure your child has their own drinks bottle with their name on.</w:t>
            </w:r>
          </w:p>
          <w:p w:rsidR="00936DD1" w:rsidRDefault="00936DD1" w:rsidP="00936DD1">
            <w:pPr>
              <w:rPr>
                <w:b/>
              </w:rPr>
            </w:pPr>
          </w:p>
          <w:p w:rsidR="00936DD1" w:rsidRPr="00936DD1" w:rsidRDefault="00936DD1" w:rsidP="00936DD1">
            <w:pPr>
              <w:rPr>
                <w:b/>
              </w:rPr>
            </w:pPr>
          </w:p>
        </w:tc>
        <w:tc>
          <w:tcPr>
            <w:tcW w:w="283" w:type="dxa"/>
          </w:tcPr>
          <w:p w:rsidR="00A4605B" w:rsidRDefault="00A4605B"/>
        </w:tc>
        <w:tc>
          <w:tcPr>
            <w:tcW w:w="5158" w:type="dxa"/>
          </w:tcPr>
          <w:p w:rsidR="00A4605B" w:rsidRDefault="00A4605B" w:rsidP="00A4605B">
            <w:pPr>
              <w:jc w:val="center"/>
              <w:rPr>
                <w:lang w:eastAsia="en-GB"/>
              </w:rPr>
            </w:pPr>
          </w:p>
          <w:p w:rsidR="00A4605B" w:rsidRDefault="001107FE" w:rsidP="00A4605B">
            <w:pPr>
              <w:jc w:val="center"/>
            </w:pPr>
            <w:r>
              <w:rPr>
                <w:noProof/>
                <w:lang w:eastAsia="en-GB"/>
              </w:rPr>
              <w:drawing>
                <wp:inline distT="0" distB="0" distL="0" distR="0" wp14:anchorId="32446D08" wp14:editId="061790D8">
                  <wp:extent cx="1984448" cy="105727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8">
                            <a:extLst>
                              <a:ext uri="{28A0092B-C50C-407E-A947-70E740481C1C}">
                                <a14:useLocalDpi xmlns:a14="http://schemas.microsoft.com/office/drawing/2010/main" val="0"/>
                              </a:ext>
                            </a:extLst>
                          </a:blip>
                          <a:stretch>
                            <a:fillRect/>
                          </a:stretch>
                        </pic:blipFill>
                        <pic:spPr>
                          <a:xfrm>
                            <a:off x="0" y="0"/>
                            <a:ext cx="1987263" cy="1058775"/>
                          </a:xfrm>
                          <a:prstGeom prst="rect">
                            <a:avLst/>
                          </a:prstGeom>
                        </pic:spPr>
                      </pic:pic>
                    </a:graphicData>
                  </a:graphic>
                </wp:inline>
              </w:drawing>
            </w:r>
          </w:p>
          <w:p w:rsidR="001107FE" w:rsidRDefault="001107FE" w:rsidP="00A4605B">
            <w:pPr>
              <w:jc w:val="center"/>
            </w:pPr>
          </w:p>
          <w:p w:rsidR="001107FE" w:rsidRDefault="00E545F0" w:rsidP="00A4605B">
            <w:pPr>
              <w:jc w:val="center"/>
              <w:rPr>
                <w:b/>
                <w:color w:val="00B050"/>
                <w:sz w:val="28"/>
                <w:szCs w:val="28"/>
              </w:rPr>
            </w:pPr>
            <w:r>
              <w:rPr>
                <w:b/>
                <w:color w:val="00B050"/>
                <w:sz w:val="28"/>
                <w:szCs w:val="28"/>
              </w:rPr>
              <w:t>Healthy Packed Lunches for Early Years</w:t>
            </w:r>
          </w:p>
          <w:p w:rsidR="00961B9A" w:rsidRDefault="00961B9A" w:rsidP="00A4605B">
            <w:pPr>
              <w:jc w:val="center"/>
              <w:rPr>
                <w:b/>
                <w:color w:val="00B050"/>
                <w:sz w:val="28"/>
                <w:szCs w:val="28"/>
              </w:rPr>
            </w:pPr>
            <w:r>
              <w:rPr>
                <w:b/>
                <w:color w:val="00B050"/>
                <w:sz w:val="28"/>
                <w:szCs w:val="28"/>
              </w:rPr>
              <w:t>A practical guide for parents and carers</w:t>
            </w:r>
          </w:p>
          <w:p w:rsidR="001107FE" w:rsidRDefault="001107FE" w:rsidP="00A4605B">
            <w:pPr>
              <w:jc w:val="center"/>
              <w:rPr>
                <w:b/>
                <w:color w:val="00B050"/>
                <w:sz w:val="28"/>
                <w:szCs w:val="28"/>
              </w:rPr>
            </w:pPr>
          </w:p>
          <w:p w:rsidR="00A4605B" w:rsidRPr="00F51210" w:rsidRDefault="001107FE" w:rsidP="00F51210">
            <w:pPr>
              <w:jc w:val="center"/>
              <w:rPr>
                <w:b/>
                <w:color w:val="00B050"/>
                <w:sz w:val="28"/>
                <w:szCs w:val="28"/>
              </w:rPr>
            </w:pPr>
            <w:r>
              <w:rPr>
                <w:b/>
                <w:noProof/>
                <w:color w:val="00B050"/>
                <w:sz w:val="28"/>
                <w:szCs w:val="28"/>
                <w:lang w:eastAsia="en-GB"/>
              </w:rPr>
              <w:drawing>
                <wp:inline distT="0" distB="0" distL="0" distR="0" wp14:anchorId="511C6624" wp14:editId="49874B58">
                  <wp:extent cx="2749549" cy="43338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kground-food-fruits-vegetables-collection-fruit-vegetable-portrait-format-healthy-eating-diet-apples-oranges-tomatoes-190446153.jpg"/>
                          <pic:cNvPicPr/>
                        </pic:nvPicPr>
                        <pic:blipFill>
                          <a:blip r:embed="rId9">
                            <a:extLst>
                              <a:ext uri="{28A0092B-C50C-407E-A947-70E740481C1C}">
                                <a14:useLocalDpi xmlns:a14="http://schemas.microsoft.com/office/drawing/2010/main" val="0"/>
                              </a:ext>
                            </a:extLst>
                          </a:blip>
                          <a:stretch>
                            <a:fillRect/>
                          </a:stretch>
                        </pic:blipFill>
                        <pic:spPr>
                          <a:xfrm>
                            <a:off x="0" y="0"/>
                            <a:ext cx="2756629" cy="4345034"/>
                          </a:xfrm>
                          <a:prstGeom prst="rect">
                            <a:avLst/>
                          </a:prstGeom>
                        </pic:spPr>
                      </pic:pic>
                    </a:graphicData>
                  </a:graphic>
                </wp:inline>
              </w:drawing>
            </w:r>
          </w:p>
          <w:p w:rsidR="00A4605B" w:rsidRDefault="00A4605B" w:rsidP="00A4605B">
            <w:pPr>
              <w:jc w:val="center"/>
            </w:pPr>
          </w:p>
        </w:tc>
      </w:tr>
      <w:tr w:rsidR="002028EB" w:rsidTr="00936DD1">
        <w:tc>
          <w:tcPr>
            <w:tcW w:w="4361" w:type="dxa"/>
          </w:tcPr>
          <w:p w:rsidR="00936DD1" w:rsidRDefault="00936DD1" w:rsidP="00961B9A">
            <w:pPr>
              <w:contextualSpacing/>
              <w:jc w:val="center"/>
            </w:pPr>
          </w:p>
          <w:p w:rsidR="002028EB" w:rsidRDefault="002028EB" w:rsidP="00961B9A">
            <w:pPr>
              <w:contextualSpacing/>
              <w:jc w:val="center"/>
            </w:pPr>
            <w:bookmarkStart w:id="0" w:name="_GoBack"/>
            <w:bookmarkEnd w:id="0"/>
            <w:r>
              <w:lastRenderedPageBreak/>
              <w:t>A healthy lunch every day will give your child the energy and nutrients they need to grow and develop and learn.  Young Risers encourages children to eat healthy and they need your support.</w:t>
            </w:r>
          </w:p>
          <w:p w:rsidR="002028EB" w:rsidRDefault="002028EB" w:rsidP="00961B9A">
            <w:pPr>
              <w:contextualSpacing/>
              <w:jc w:val="center"/>
            </w:pPr>
          </w:p>
          <w:p w:rsidR="002028EB" w:rsidRDefault="002028EB" w:rsidP="00961B9A">
            <w:pPr>
              <w:contextualSpacing/>
              <w:jc w:val="center"/>
            </w:pPr>
            <w:r>
              <w:t>The key to a balanced, nutritious diet is variety.  This leaflet provides you with some ideas of what to include to ensure that your children’s packed lunch is healthy, balanced and nutritious.</w:t>
            </w:r>
          </w:p>
          <w:p w:rsidR="002028EB" w:rsidRDefault="002028EB" w:rsidP="00961B9A">
            <w:pPr>
              <w:contextualSpacing/>
              <w:jc w:val="center"/>
            </w:pPr>
          </w:p>
          <w:p w:rsidR="002028EB" w:rsidRDefault="002028EB" w:rsidP="00961B9A">
            <w:pPr>
              <w:jc w:val="center"/>
              <w:rPr>
                <w:b/>
                <w:color w:val="00B050"/>
                <w:sz w:val="28"/>
                <w:szCs w:val="28"/>
              </w:rPr>
            </w:pPr>
            <w:r w:rsidRPr="00961B9A">
              <w:rPr>
                <w:b/>
                <w:color w:val="00B050"/>
                <w:sz w:val="28"/>
                <w:szCs w:val="28"/>
              </w:rPr>
              <w:t>The Food Groups</w:t>
            </w:r>
          </w:p>
          <w:p w:rsidR="002028EB" w:rsidRDefault="002028EB" w:rsidP="00961B9A">
            <w:pPr>
              <w:jc w:val="center"/>
              <w:rPr>
                <w:b/>
                <w:color w:val="00B050"/>
              </w:rPr>
            </w:pPr>
          </w:p>
          <w:p w:rsidR="002028EB" w:rsidRDefault="002028EB" w:rsidP="00961B9A">
            <w:r w:rsidRPr="00876D62">
              <w:rPr>
                <w:b/>
              </w:rPr>
              <w:t>Potatoes, bread, rice, pasta and other starchy carbohydrates</w:t>
            </w:r>
          </w:p>
          <w:p w:rsidR="002028EB" w:rsidRDefault="002028EB" w:rsidP="00961B9A">
            <w:r>
              <w:t>These foods provide carbohydrates to give your child energy for the afternoon.</w:t>
            </w:r>
          </w:p>
          <w:p w:rsidR="002028EB" w:rsidRDefault="002028EB" w:rsidP="00961B9A"/>
          <w:p w:rsidR="002028EB" w:rsidRDefault="002028EB" w:rsidP="00961B9A">
            <w:pPr>
              <w:rPr>
                <w:b/>
              </w:rPr>
            </w:pPr>
            <w:r w:rsidRPr="00876D62">
              <w:rPr>
                <w:b/>
              </w:rPr>
              <w:t>Fruit and Vegetables</w:t>
            </w:r>
          </w:p>
          <w:p w:rsidR="002028EB" w:rsidRDefault="002028EB" w:rsidP="00961B9A">
            <w:r>
              <w:t>These foods provide vitamins and minerals to help protect against illness.</w:t>
            </w:r>
          </w:p>
          <w:p w:rsidR="002028EB" w:rsidRDefault="002028EB" w:rsidP="00961B9A"/>
          <w:p w:rsidR="002028EB" w:rsidRDefault="002028EB" w:rsidP="00961B9A">
            <w:pPr>
              <w:rPr>
                <w:b/>
              </w:rPr>
            </w:pPr>
            <w:r>
              <w:t xml:space="preserve"> </w:t>
            </w:r>
            <w:r w:rsidRPr="00E67BE9">
              <w:rPr>
                <w:b/>
              </w:rPr>
              <w:t xml:space="preserve">Beans, pulse, fish, eggs, meat </w:t>
            </w:r>
            <w:r>
              <w:rPr>
                <w:b/>
              </w:rPr>
              <w:t>a</w:t>
            </w:r>
            <w:r w:rsidRPr="00E67BE9">
              <w:rPr>
                <w:b/>
              </w:rPr>
              <w:t>nd other proteins</w:t>
            </w:r>
          </w:p>
          <w:p w:rsidR="002028EB" w:rsidRDefault="002028EB" w:rsidP="00961B9A">
            <w:r>
              <w:t>These foods provide protein, iron and zinc to help your child grow.</w:t>
            </w:r>
          </w:p>
          <w:p w:rsidR="002028EB" w:rsidRDefault="002028EB" w:rsidP="00961B9A"/>
          <w:p w:rsidR="002028EB" w:rsidRPr="009E7951" w:rsidRDefault="002028EB" w:rsidP="00961B9A">
            <w:pPr>
              <w:rPr>
                <w:b/>
              </w:rPr>
            </w:pPr>
            <w:r w:rsidRPr="009E7951">
              <w:rPr>
                <w:b/>
              </w:rPr>
              <w:t>Dairy and alte</w:t>
            </w:r>
            <w:r>
              <w:rPr>
                <w:b/>
              </w:rPr>
              <w:t>r</w:t>
            </w:r>
            <w:r w:rsidRPr="009E7951">
              <w:rPr>
                <w:b/>
              </w:rPr>
              <w:t>natives</w:t>
            </w:r>
          </w:p>
          <w:p w:rsidR="002028EB" w:rsidRPr="00E67BE9" w:rsidRDefault="002028EB" w:rsidP="00961B9A">
            <w:r>
              <w:t>These foods are good source of calcium, for strong bones and teeth</w:t>
            </w:r>
          </w:p>
          <w:p w:rsidR="002028EB" w:rsidRDefault="002028EB" w:rsidP="00961B9A"/>
          <w:p w:rsidR="002028EB" w:rsidRDefault="002028EB" w:rsidP="00961B9A">
            <w:pPr>
              <w:rPr>
                <w:b/>
              </w:rPr>
            </w:pPr>
            <w:r w:rsidRPr="002028EB">
              <w:rPr>
                <w:b/>
              </w:rPr>
              <w:t xml:space="preserve">Foods and drinks high </w:t>
            </w:r>
            <w:r w:rsidR="00097D27">
              <w:rPr>
                <w:b/>
              </w:rPr>
              <w:t>in</w:t>
            </w:r>
            <w:r w:rsidRPr="002028EB">
              <w:rPr>
                <w:b/>
              </w:rPr>
              <w:t xml:space="preserve"> saturated fat, sugar (and/or salt).</w:t>
            </w:r>
          </w:p>
          <w:p w:rsidR="002028EB" w:rsidRDefault="002028EB" w:rsidP="002028EB">
            <w:r>
              <w:t>Try to limit these types of food and drink.  Too much salt and saturated fat can increase the risk of some illnesses in later life while too much sugar can damage children’s teeth.</w:t>
            </w:r>
          </w:p>
        </w:tc>
        <w:tc>
          <w:tcPr>
            <w:tcW w:w="974" w:type="dxa"/>
          </w:tcPr>
          <w:p w:rsidR="002028EB" w:rsidRDefault="002028EB" w:rsidP="003C2D0D"/>
        </w:tc>
        <w:tc>
          <w:tcPr>
            <w:tcW w:w="10279" w:type="dxa"/>
            <w:gridSpan w:val="3"/>
          </w:tcPr>
          <w:p w:rsidR="002028EB" w:rsidRDefault="002028EB" w:rsidP="003C2D0D">
            <w:pPr>
              <w:jc w:val="center"/>
              <w:rPr>
                <w:lang w:eastAsia="en-GB"/>
              </w:rPr>
            </w:pPr>
          </w:p>
          <w:p w:rsidR="002028EB" w:rsidRDefault="00C649D1" w:rsidP="00A4605B">
            <w:pPr>
              <w:jc w:val="center"/>
            </w:pPr>
            <w:r w:rsidRPr="00C649D1">
              <w:rPr>
                <w:noProof/>
                <w:lang w:eastAsia="en-GB"/>
              </w:rPr>
              <w:lastRenderedPageBreak/>
              <mc:AlternateContent>
                <mc:Choice Requires="wps">
                  <w:drawing>
                    <wp:anchor distT="0" distB="0" distL="114300" distR="114300" simplePos="0" relativeHeight="251663360" behindDoc="0" locked="0" layoutInCell="1" allowOverlap="1" wp14:anchorId="3E950A2D" wp14:editId="76B44546">
                      <wp:simplePos x="0" y="0"/>
                      <wp:positionH relativeFrom="column">
                        <wp:posOffset>3260725</wp:posOffset>
                      </wp:positionH>
                      <wp:positionV relativeFrom="paragraph">
                        <wp:posOffset>3072765</wp:posOffset>
                      </wp:positionV>
                      <wp:extent cx="2524125" cy="885825"/>
                      <wp:effectExtent l="0" t="0" r="28575" b="28575"/>
                      <wp:wrapNone/>
                      <wp:docPr id="25" name="Rounded Rectangle 25"/>
                      <wp:cNvGraphicFramePr/>
                      <a:graphic xmlns:a="http://schemas.openxmlformats.org/drawingml/2006/main">
                        <a:graphicData uri="http://schemas.microsoft.com/office/word/2010/wordprocessingShape">
                          <wps:wsp>
                            <wps:cNvSpPr/>
                            <wps:spPr>
                              <a:xfrm>
                                <a:off x="0" y="0"/>
                                <a:ext cx="2524125" cy="885825"/>
                              </a:xfrm>
                              <a:prstGeom prst="roundRect">
                                <a:avLst/>
                              </a:prstGeom>
                              <a:solidFill>
                                <a:schemeClr val="accent6">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49D1" w:rsidRDefault="00C649D1" w:rsidP="00C649D1">
                                  <w:pPr>
                                    <w:spacing w:line="240" w:lineRule="auto"/>
                                    <w:contextualSpacing/>
                                    <w:jc w:val="center"/>
                                    <w:rPr>
                                      <w:b/>
                                      <w:color w:val="000000" w:themeColor="text1"/>
                                      <w:sz w:val="20"/>
                                      <w:szCs w:val="20"/>
                                    </w:rPr>
                                  </w:pPr>
                                  <w:r>
                                    <w:rPr>
                                      <w:b/>
                                      <w:color w:val="000000" w:themeColor="text1"/>
                                      <w:sz w:val="20"/>
                                      <w:szCs w:val="20"/>
                                    </w:rPr>
                                    <w:t>A portion of milk or dairy foods</w:t>
                                  </w:r>
                                </w:p>
                                <w:p w:rsidR="00C649D1" w:rsidRPr="00C649D1" w:rsidRDefault="00C649D1" w:rsidP="00C649D1">
                                  <w:pPr>
                                    <w:spacing w:line="240" w:lineRule="auto"/>
                                    <w:contextualSpacing/>
                                    <w:jc w:val="center"/>
                                    <w:rPr>
                                      <w:color w:val="000000" w:themeColor="text1"/>
                                      <w:sz w:val="20"/>
                                      <w:szCs w:val="20"/>
                                    </w:rPr>
                                  </w:pPr>
                                  <w:r>
                                    <w:rPr>
                                      <w:color w:val="000000" w:themeColor="text1"/>
                                      <w:sz w:val="20"/>
                                      <w:szCs w:val="20"/>
                                    </w:rPr>
                                    <w:t>Yoghurt of fromage frais, cheese in sandwiches or wraps.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5" o:spid="_x0000_s1028" style="position:absolute;left:0;text-align:left;margin-left:256.75pt;margin-top:241.95pt;width:198.75pt;height:69.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" fillcolor="#fbd4b4 [1305]" strokecolor="#243f60 [1604]" strokeweight="2pt">
                      <v:textbox>
                        <w:txbxContent>
                          <w:p w:rsidR="00C649D1" w:rsidRDefault="00C649D1" w:rsidP="00C649D1">
                            <w:pPr>
                              <w:spacing w:line="240" w:lineRule="auto"/>
                              <w:contextualSpacing/>
                              <w:jc w:val="center"/>
                              <w:rPr>
                                <w:b/>
                                <w:color w:val="000000" w:themeColor="text1"/>
                                <w:sz w:val="20"/>
                                <w:szCs w:val="20"/>
                              </w:rPr>
                            </w:pPr>
                            <w:r>
                              <w:rPr>
                                <w:b/>
                                <w:color w:val="000000" w:themeColor="text1"/>
                                <w:sz w:val="20"/>
                                <w:szCs w:val="20"/>
                              </w:rPr>
                              <w:t>A portion of milk or dairy foods</w:t>
                            </w:r>
                          </w:p>
                          <w:p w:rsidR="00C649D1" w:rsidRPr="00C649D1" w:rsidRDefault="00C649D1" w:rsidP="00C649D1">
                            <w:pPr>
                              <w:spacing w:line="240" w:lineRule="auto"/>
                              <w:contextualSpacing/>
                              <w:jc w:val="center"/>
                              <w:rPr>
                                <w:color w:val="000000" w:themeColor="text1"/>
                                <w:sz w:val="20"/>
                                <w:szCs w:val="20"/>
                              </w:rPr>
                            </w:pPr>
                            <w:proofErr w:type="gramStart"/>
                            <w:r>
                              <w:rPr>
                                <w:color w:val="000000" w:themeColor="text1"/>
                                <w:sz w:val="20"/>
                                <w:szCs w:val="20"/>
                              </w:rPr>
                              <w:t xml:space="preserve">Yoghurt of </w:t>
                            </w:r>
                            <w:proofErr w:type="spellStart"/>
                            <w:r>
                              <w:rPr>
                                <w:color w:val="000000" w:themeColor="text1"/>
                                <w:sz w:val="20"/>
                                <w:szCs w:val="20"/>
                              </w:rPr>
                              <w:t>fromage</w:t>
                            </w:r>
                            <w:proofErr w:type="spellEnd"/>
                            <w:r>
                              <w:rPr>
                                <w:color w:val="000000" w:themeColor="text1"/>
                                <w:sz w:val="20"/>
                                <w:szCs w:val="20"/>
                              </w:rPr>
                              <w:t xml:space="preserve"> </w:t>
                            </w:r>
                            <w:proofErr w:type="spellStart"/>
                            <w:r>
                              <w:rPr>
                                <w:color w:val="000000" w:themeColor="text1"/>
                                <w:sz w:val="20"/>
                                <w:szCs w:val="20"/>
                              </w:rPr>
                              <w:t>frais</w:t>
                            </w:r>
                            <w:proofErr w:type="spellEnd"/>
                            <w:r>
                              <w:rPr>
                                <w:color w:val="000000" w:themeColor="text1"/>
                                <w:sz w:val="20"/>
                                <w:szCs w:val="20"/>
                              </w:rPr>
                              <w:t>, cheese in sandwiches or wraps.</w:t>
                            </w:r>
                            <w:proofErr w:type="gramEnd"/>
                          </w:p>
                        </w:txbxContent>
                      </v:textbox>
                    </v:roundrect>
                  </w:pict>
                </mc:Fallback>
              </mc:AlternateContent>
            </w:r>
            <w:r>
              <w:rPr>
                <w:noProof/>
                <w:lang w:eastAsia="en-GB"/>
              </w:rPr>
              <mc:AlternateContent>
                <mc:Choice Requires="wps">
                  <w:drawing>
                    <wp:anchor distT="0" distB="0" distL="114300" distR="114300" simplePos="0" relativeHeight="251660288" behindDoc="0" locked="0" layoutInCell="1" allowOverlap="1" wp14:anchorId="7CD281F7" wp14:editId="32D0E488">
                      <wp:simplePos x="0" y="0"/>
                      <wp:positionH relativeFrom="column">
                        <wp:posOffset>574675</wp:posOffset>
                      </wp:positionH>
                      <wp:positionV relativeFrom="paragraph">
                        <wp:posOffset>1367155</wp:posOffset>
                      </wp:positionV>
                      <wp:extent cx="2514600" cy="1133475"/>
                      <wp:effectExtent l="0" t="0" r="19050" b="28575"/>
                      <wp:wrapNone/>
                      <wp:docPr id="21" name="Rounded Rectangle 21"/>
                      <wp:cNvGraphicFramePr/>
                      <a:graphic xmlns:a="http://schemas.openxmlformats.org/drawingml/2006/main">
                        <a:graphicData uri="http://schemas.microsoft.com/office/word/2010/wordprocessingShape">
                          <wps:wsp>
                            <wps:cNvSpPr/>
                            <wps:spPr>
                              <a:xfrm>
                                <a:off x="0" y="0"/>
                                <a:ext cx="2514600" cy="1133475"/>
                              </a:xfrm>
                              <a:prstGeom prst="roundRect">
                                <a:avLst/>
                              </a:prstGeom>
                              <a:solidFill>
                                <a:srgbClr val="FFFF99"/>
                              </a:solidFill>
                            </wps:spPr>
                            <wps:style>
                              <a:lnRef idx="2">
                                <a:schemeClr val="accent3">
                                  <a:shade val="50000"/>
                                </a:schemeClr>
                              </a:lnRef>
                              <a:fillRef idx="1">
                                <a:schemeClr val="accent3"/>
                              </a:fillRef>
                              <a:effectRef idx="0">
                                <a:schemeClr val="accent3"/>
                              </a:effectRef>
                              <a:fontRef idx="minor">
                                <a:schemeClr val="lt1"/>
                              </a:fontRef>
                            </wps:style>
                            <wps:txbx>
                              <w:txbxContent>
                                <w:p w:rsidR="00A37E03" w:rsidRPr="00A37E03" w:rsidRDefault="00A37E03" w:rsidP="00A37E03">
                                  <w:pPr>
                                    <w:spacing w:line="240" w:lineRule="auto"/>
                                    <w:contextualSpacing/>
                                    <w:jc w:val="center"/>
                                    <w:rPr>
                                      <w:b/>
                                      <w:color w:val="000000" w:themeColor="text1"/>
                                      <w:sz w:val="20"/>
                                      <w:szCs w:val="20"/>
                                    </w:rPr>
                                  </w:pPr>
                                  <w:r w:rsidRPr="00A37E03">
                                    <w:rPr>
                                      <w:b/>
                                      <w:color w:val="000000" w:themeColor="text1"/>
                                      <w:sz w:val="20"/>
                                      <w:szCs w:val="20"/>
                                    </w:rPr>
                                    <w:t>A portion of Starchy food</w:t>
                                  </w:r>
                                </w:p>
                                <w:p w:rsidR="00A37E03" w:rsidRPr="00A37E03" w:rsidRDefault="00A37E03" w:rsidP="00A37E03">
                                  <w:pPr>
                                    <w:spacing w:line="240" w:lineRule="auto"/>
                                    <w:contextualSpacing/>
                                    <w:jc w:val="center"/>
                                    <w:rPr>
                                      <w:color w:val="000000" w:themeColor="text1"/>
                                      <w:sz w:val="20"/>
                                      <w:szCs w:val="20"/>
                                    </w:rPr>
                                  </w:pPr>
                                  <w:r w:rsidRPr="00A37E03">
                                    <w:rPr>
                                      <w:color w:val="000000" w:themeColor="text1"/>
                                      <w:sz w:val="20"/>
                                      <w:szCs w:val="20"/>
                                    </w:rPr>
                                    <w:t>White or wholegrain bread, rolls, pitta bread or wraps, plain naan bread, bagels, cooked pasta, rice, noodles, couscous or potato as a salad.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1" o:spid="_x0000_s1029" style="position:absolute;left:0;text-align:left;margin-left:45.25pt;margin-top:107.65pt;width:198pt;height:89.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" fillcolor="#ff9" strokecolor="#4e6128 [1606]" strokeweight="2pt">
                      <v:textbox>
                        <w:txbxContent>
                          <w:p w:rsidR="00A37E03" w:rsidRPr="00A37E03" w:rsidRDefault="00A37E03" w:rsidP="00A37E03">
                            <w:pPr>
                              <w:spacing w:line="240" w:lineRule="auto"/>
                              <w:contextualSpacing/>
                              <w:jc w:val="center"/>
                              <w:rPr>
                                <w:b/>
                                <w:color w:val="000000" w:themeColor="text1"/>
                                <w:sz w:val="20"/>
                                <w:szCs w:val="20"/>
                              </w:rPr>
                            </w:pPr>
                            <w:r w:rsidRPr="00A37E03">
                              <w:rPr>
                                <w:b/>
                                <w:color w:val="000000" w:themeColor="text1"/>
                                <w:sz w:val="20"/>
                                <w:szCs w:val="20"/>
                              </w:rPr>
                              <w:t>A portion of Starchy food</w:t>
                            </w:r>
                          </w:p>
                          <w:p w:rsidR="00A37E03" w:rsidRPr="00A37E03" w:rsidRDefault="00A37E03" w:rsidP="00A37E03">
                            <w:pPr>
                              <w:spacing w:line="240" w:lineRule="auto"/>
                              <w:contextualSpacing/>
                              <w:jc w:val="center"/>
                              <w:rPr>
                                <w:color w:val="000000" w:themeColor="text1"/>
                                <w:sz w:val="20"/>
                                <w:szCs w:val="20"/>
                              </w:rPr>
                            </w:pPr>
                            <w:r w:rsidRPr="00A37E03">
                              <w:rPr>
                                <w:color w:val="000000" w:themeColor="text1"/>
                                <w:sz w:val="20"/>
                                <w:szCs w:val="20"/>
                              </w:rPr>
                              <w:t>White or wholegrain bread, rolls, pitta bread or wraps, plain naan bread, bagels, cooked pasta, rice, noodles, couscous or potato as a salad.</w:t>
                            </w:r>
                          </w:p>
                        </w:txbxContent>
                      </v:textbox>
                    </v:roundrect>
                  </w:pict>
                </mc:Fallback>
              </mc:AlternateContent>
            </w:r>
            <w:r w:rsidR="00A37E03">
              <w:rPr>
                <w:noProof/>
                <w:lang w:eastAsia="en-GB"/>
              </w:rPr>
              <mc:AlternateContent>
                <mc:Choice Requires="wps">
                  <w:drawing>
                    <wp:anchor distT="0" distB="0" distL="114300" distR="114300" simplePos="0" relativeHeight="251662336" behindDoc="0" locked="0" layoutInCell="1" allowOverlap="1" wp14:anchorId="12DBFC5E" wp14:editId="1C6D5627">
                      <wp:simplePos x="0" y="0"/>
                      <wp:positionH relativeFrom="column">
                        <wp:posOffset>574675</wp:posOffset>
                      </wp:positionH>
                      <wp:positionV relativeFrom="paragraph">
                        <wp:posOffset>2596515</wp:posOffset>
                      </wp:positionV>
                      <wp:extent cx="2514600" cy="1362075"/>
                      <wp:effectExtent l="0" t="0" r="19050" b="28575"/>
                      <wp:wrapNone/>
                      <wp:docPr id="23" name="Rounded Rectangle 23"/>
                      <wp:cNvGraphicFramePr/>
                      <a:graphic xmlns:a="http://schemas.openxmlformats.org/drawingml/2006/main">
                        <a:graphicData uri="http://schemas.microsoft.com/office/word/2010/wordprocessingShape">
                          <wps:wsp>
                            <wps:cNvSpPr/>
                            <wps:spPr>
                              <a:xfrm>
                                <a:off x="0" y="0"/>
                                <a:ext cx="2514600" cy="1362075"/>
                              </a:xfrm>
                              <a:prstGeom prst="roundRect">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rsidR="00C649D1" w:rsidRDefault="00C649D1" w:rsidP="00C649D1">
                                  <w:pPr>
                                    <w:spacing w:line="240" w:lineRule="auto"/>
                                    <w:contextualSpacing/>
                                    <w:jc w:val="center"/>
                                    <w:rPr>
                                      <w:b/>
                                      <w:color w:val="000000" w:themeColor="text1"/>
                                      <w:sz w:val="20"/>
                                      <w:szCs w:val="20"/>
                                    </w:rPr>
                                  </w:pPr>
                                  <w:r w:rsidRPr="00C649D1">
                                    <w:rPr>
                                      <w:b/>
                                      <w:color w:val="000000" w:themeColor="text1"/>
                                      <w:sz w:val="20"/>
                                      <w:szCs w:val="20"/>
                                    </w:rPr>
                                    <w:t>A portion of beans, pulses, fish, eggs, meat and other proteins</w:t>
                                  </w:r>
                                </w:p>
                                <w:p w:rsidR="00C649D1" w:rsidRPr="00C649D1" w:rsidRDefault="00C649D1" w:rsidP="00C649D1">
                                  <w:pPr>
                                    <w:spacing w:line="240" w:lineRule="auto"/>
                                    <w:contextualSpacing/>
                                    <w:jc w:val="center"/>
                                    <w:rPr>
                                      <w:color w:val="000000" w:themeColor="text1"/>
                                      <w:sz w:val="20"/>
                                      <w:szCs w:val="20"/>
                                    </w:rPr>
                                  </w:pPr>
                                  <w:r>
                                    <w:rPr>
                                      <w:color w:val="000000" w:themeColor="text1"/>
                                      <w:sz w:val="20"/>
                                      <w:szCs w:val="20"/>
                                    </w:rPr>
                                    <w:t>Sliced meat, chicken, fish, sliced egg in sandwiches, rolls or wraps, meat alternatives such as tofu or pulses like kidney beans and chickpeas in salads.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3" o:spid="_x0000_s1030" style="position:absolute;left:0;text-align:left;margin-left:45.25pt;margin-top:204.45pt;width:198pt;height:10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" fillcolor="#ccc0d9 [1303]" strokecolor="#243f60 [1604]" strokeweight="2pt">
                      <v:textbox>
                        <w:txbxContent>
                          <w:p w:rsidR="00C649D1" w:rsidRDefault="00C649D1" w:rsidP="00C649D1">
                            <w:pPr>
                              <w:spacing w:line="240" w:lineRule="auto"/>
                              <w:contextualSpacing/>
                              <w:jc w:val="center"/>
                              <w:rPr>
                                <w:b/>
                                <w:color w:val="000000" w:themeColor="text1"/>
                                <w:sz w:val="20"/>
                                <w:szCs w:val="20"/>
                              </w:rPr>
                            </w:pPr>
                            <w:r w:rsidRPr="00C649D1">
                              <w:rPr>
                                <w:b/>
                                <w:color w:val="000000" w:themeColor="text1"/>
                                <w:sz w:val="20"/>
                                <w:szCs w:val="20"/>
                              </w:rPr>
                              <w:t>A portion of beans, pulses, fish, eggs, meat and other proteins</w:t>
                            </w:r>
                          </w:p>
                          <w:p w:rsidR="00C649D1" w:rsidRPr="00C649D1" w:rsidRDefault="00C649D1" w:rsidP="00C649D1">
                            <w:pPr>
                              <w:spacing w:line="240" w:lineRule="auto"/>
                              <w:contextualSpacing/>
                              <w:jc w:val="center"/>
                              <w:rPr>
                                <w:color w:val="000000" w:themeColor="text1"/>
                                <w:sz w:val="20"/>
                                <w:szCs w:val="20"/>
                              </w:rPr>
                            </w:pPr>
                            <w:r>
                              <w:rPr>
                                <w:color w:val="000000" w:themeColor="text1"/>
                                <w:sz w:val="20"/>
                                <w:szCs w:val="20"/>
                              </w:rPr>
                              <w:t>Sliced meat, chicken, fish, sliced egg in sandwiches, rolls or wraps, meat alternatives such as tofu or pulses like kidney beans and chickpeas in salads.</w:t>
                            </w:r>
                          </w:p>
                        </w:txbxContent>
                      </v:textbox>
                    </v:roundrect>
                  </w:pict>
                </mc:Fallback>
              </mc:AlternateContent>
            </w:r>
            <w:r w:rsidR="00A37E03">
              <w:rPr>
                <w:noProof/>
                <w:lang w:eastAsia="en-GB"/>
              </w:rPr>
              <mc:AlternateContent>
                <mc:Choice Requires="wps">
                  <w:drawing>
                    <wp:anchor distT="0" distB="0" distL="114300" distR="114300" simplePos="0" relativeHeight="251661312" behindDoc="0" locked="0" layoutInCell="1" allowOverlap="1" wp14:anchorId="298ECBE5" wp14:editId="6630CCBB">
                      <wp:simplePos x="0" y="0"/>
                      <wp:positionH relativeFrom="column">
                        <wp:posOffset>3194050</wp:posOffset>
                      </wp:positionH>
                      <wp:positionV relativeFrom="paragraph">
                        <wp:posOffset>1243965</wp:posOffset>
                      </wp:positionV>
                      <wp:extent cx="2667000" cy="1714500"/>
                      <wp:effectExtent l="0" t="0" r="19050" b="19050"/>
                      <wp:wrapNone/>
                      <wp:docPr id="22" name="Rounded Rectangle 22"/>
                      <wp:cNvGraphicFramePr/>
                      <a:graphic xmlns:a="http://schemas.openxmlformats.org/drawingml/2006/main">
                        <a:graphicData uri="http://schemas.microsoft.com/office/word/2010/wordprocessingShape">
                          <wps:wsp>
                            <wps:cNvSpPr/>
                            <wps:spPr>
                              <a:xfrm>
                                <a:off x="0" y="0"/>
                                <a:ext cx="2667000" cy="1714500"/>
                              </a:xfrm>
                              <a:prstGeom prst="roundRect">
                                <a:avLst/>
                              </a:prstGeom>
                              <a:solidFill>
                                <a:srgbClr val="92D050"/>
                              </a:solidFill>
                            </wps:spPr>
                            <wps:style>
                              <a:lnRef idx="2">
                                <a:schemeClr val="accent1">
                                  <a:shade val="50000"/>
                                </a:schemeClr>
                              </a:lnRef>
                              <a:fillRef idx="1">
                                <a:schemeClr val="accent1"/>
                              </a:fillRef>
                              <a:effectRef idx="0">
                                <a:schemeClr val="accent1"/>
                              </a:effectRef>
                              <a:fontRef idx="minor">
                                <a:schemeClr val="lt1"/>
                              </a:fontRef>
                            </wps:style>
                            <wps:txbx>
                              <w:txbxContent>
                                <w:p w:rsidR="00A37E03" w:rsidRPr="00A37E03" w:rsidRDefault="00A37E03" w:rsidP="00A37E03">
                                  <w:pPr>
                                    <w:spacing w:line="240" w:lineRule="auto"/>
                                    <w:contextualSpacing/>
                                    <w:jc w:val="center"/>
                                    <w:rPr>
                                      <w:b/>
                                      <w:color w:val="000000" w:themeColor="text1"/>
                                      <w:sz w:val="20"/>
                                      <w:szCs w:val="20"/>
                                    </w:rPr>
                                  </w:pPr>
                                  <w:r w:rsidRPr="00A37E03">
                                    <w:rPr>
                                      <w:b/>
                                      <w:color w:val="000000" w:themeColor="text1"/>
                                      <w:sz w:val="20"/>
                                      <w:szCs w:val="20"/>
                                    </w:rPr>
                                    <w:t>At least one portion of fruit and/or vegetable</w:t>
                                  </w:r>
                                </w:p>
                                <w:p w:rsidR="00A37E03" w:rsidRPr="00A37E03" w:rsidRDefault="00A37E03" w:rsidP="00A37E03">
                                  <w:pPr>
                                    <w:spacing w:line="240" w:lineRule="auto"/>
                                    <w:contextualSpacing/>
                                    <w:jc w:val="center"/>
                                    <w:rPr>
                                      <w:color w:val="000000" w:themeColor="text1"/>
                                      <w:sz w:val="20"/>
                                      <w:szCs w:val="20"/>
                                    </w:rPr>
                                  </w:pPr>
                                  <w:r w:rsidRPr="00A37E03">
                                    <w:rPr>
                                      <w:color w:val="000000" w:themeColor="text1"/>
                                      <w:sz w:val="20"/>
                                      <w:szCs w:val="20"/>
                                    </w:rPr>
                                    <w:t>Fresh, frozen, canned or dried, these can all be counted towards 5-A-Day</w:t>
                                  </w:r>
                                </w:p>
                                <w:p w:rsidR="00A37E03" w:rsidRPr="00A37E03" w:rsidRDefault="00A37E03" w:rsidP="00A37E03">
                                  <w:pPr>
                                    <w:spacing w:line="240" w:lineRule="auto"/>
                                    <w:contextualSpacing/>
                                    <w:jc w:val="center"/>
                                    <w:rPr>
                                      <w:color w:val="000000" w:themeColor="text1"/>
                                      <w:sz w:val="20"/>
                                      <w:szCs w:val="20"/>
                                    </w:rPr>
                                  </w:pPr>
                                  <w:r w:rsidRPr="00A37E03">
                                    <w:rPr>
                                      <w:color w:val="000000" w:themeColor="text1"/>
                                      <w:sz w:val="20"/>
                                      <w:szCs w:val="20"/>
                                    </w:rPr>
                                    <w:t>Vegetables – Carrot, cucumber, tomatoes, pepper, celery, carrot or sweetcorn.</w:t>
                                  </w:r>
                                </w:p>
                                <w:p w:rsidR="00A37E03" w:rsidRPr="00A37E03" w:rsidRDefault="00A37E03" w:rsidP="00A37E03">
                                  <w:pPr>
                                    <w:spacing w:line="240" w:lineRule="auto"/>
                                    <w:contextualSpacing/>
                                    <w:jc w:val="center"/>
                                    <w:rPr>
                                      <w:color w:val="000000" w:themeColor="text1"/>
                                      <w:sz w:val="20"/>
                                      <w:szCs w:val="20"/>
                                    </w:rPr>
                                  </w:pPr>
                                  <w:r w:rsidRPr="00A37E03">
                                    <w:rPr>
                                      <w:color w:val="000000" w:themeColor="text1"/>
                                      <w:sz w:val="20"/>
                                      <w:szCs w:val="20"/>
                                    </w:rPr>
                                    <w:t>Fruit – Apple, melon, plums, grapes, strawberries, kiwi, satsumas, pineapple or dried fruit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2" o:spid="_x0000_s1031" style="position:absolute;left:0;text-align:left;margin-left:251.5pt;margin-top:97.95pt;width:210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" fillcolor="#92d050" strokecolor="#243f60 [1604]" strokeweight="2pt">
                      <v:textbox>
                        <w:txbxContent>
                          <w:p w:rsidR="00A37E03" w:rsidRPr="00A37E03" w:rsidRDefault="00A37E03" w:rsidP="00A37E03">
                            <w:pPr>
                              <w:spacing w:line="240" w:lineRule="auto"/>
                              <w:contextualSpacing/>
                              <w:jc w:val="center"/>
                              <w:rPr>
                                <w:b/>
                                <w:color w:val="000000" w:themeColor="text1"/>
                                <w:sz w:val="20"/>
                                <w:szCs w:val="20"/>
                              </w:rPr>
                            </w:pPr>
                            <w:r w:rsidRPr="00A37E03">
                              <w:rPr>
                                <w:b/>
                                <w:color w:val="000000" w:themeColor="text1"/>
                                <w:sz w:val="20"/>
                                <w:szCs w:val="20"/>
                              </w:rPr>
                              <w:t>At least one portion of fruit and/or vegetable</w:t>
                            </w:r>
                          </w:p>
                          <w:p w:rsidR="00A37E03" w:rsidRPr="00A37E03" w:rsidRDefault="00A37E03" w:rsidP="00A37E03">
                            <w:pPr>
                              <w:spacing w:line="240" w:lineRule="auto"/>
                              <w:contextualSpacing/>
                              <w:jc w:val="center"/>
                              <w:rPr>
                                <w:color w:val="000000" w:themeColor="text1"/>
                                <w:sz w:val="20"/>
                                <w:szCs w:val="20"/>
                              </w:rPr>
                            </w:pPr>
                            <w:r w:rsidRPr="00A37E03">
                              <w:rPr>
                                <w:color w:val="000000" w:themeColor="text1"/>
                                <w:sz w:val="20"/>
                                <w:szCs w:val="20"/>
                              </w:rPr>
                              <w:t>Fresh, frozen, canned or dried, these can all be counted towards 5-A-Day</w:t>
                            </w:r>
                          </w:p>
                          <w:p w:rsidR="00A37E03" w:rsidRPr="00A37E03" w:rsidRDefault="00A37E03" w:rsidP="00A37E03">
                            <w:pPr>
                              <w:spacing w:line="240" w:lineRule="auto"/>
                              <w:contextualSpacing/>
                              <w:jc w:val="center"/>
                              <w:rPr>
                                <w:color w:val="000000" w:themeColor="text1"/>
                                <w:sz w:val="20"/>
                                <w:szCs w:val="20"/>
                              </w:rPr>
                            </w:pPr>
                            <w:r w:rsidRPr="00A37E03">
                              <w:rPr>
                                <w:color w:val="000000" w:themeColor="text1"/>
                                <w:sz w:val="20"/>
                                <w:szCs w:val="20"/>
                              </w:rPr>
                              <w:t>Vegetables – Carrot, cucumber, tomatoes, pepper, celery, carrot or sweetcorn.</w:t>
                            </w:r>
                          </w:p>
                          <w:p w:rsidR="00A37E03" w:rsidRPr="00A37E03" w:rsidRDefault="00A37E03" w:rsidP="00A37E03">
                            <w:pPr>
                              <w:spacing w:line="240" w:lineRule="auto"/>
                              <w:contextualSpacing/>
                              <w:jc w:val="center"/>
                              <w:rPr>
                                <w:color w:val="000000" w:themeColor="text1"/>
                                <w:sz w:val="20"/>
                                <w:szCs w:val="20"/>
                              </w:rPr>
                            </w:pPr>
                            <w:r w:rsidRPr="00A37E03">
                              <w:rPr>
                                <w:color w:val="000000" w:themeColor="text1"/>
                                <w:sz w:val="20"/>
                                <w:szCs w:val="20"/>
                              </w:rPr>
                              <w:t>Fruit – Apple, melon, plums, grapes, strawberries, kiwi, satsumas, pineapple or dried fruit</w:t>
                            </w:r>
                          </w:p>
                        </w:txbxContent>
                      </v:textbox>
                    </v:roundrect>
                  </w:pict>
                </mc:Fallback>
              </mc:AlternateContent>
            </w:r>
            <w:r w:rsidR="002028EB">
              <w:rPr>
                <w:noProof/>
                <w:lang w:eastAsia="en-GB"/>
              </w:rPr>
              <mc:AlternateContent>
                <mc:Choice Requires="wps">
                  <w:drawing>
                    <wp:anchor distT="0" distB="0" distL="114300" distR="114300" simplePos="0" relativeHeight="251659264" behindDoc="0" locked="0" layoutInCell="1" allowOverlap="1" wp14:anchorId="792B1924" wp14:editId="057079E9">
                      <wp:simplePos x="0" y="0"/>
                      <wp:positionH relativeFrom="column">
                        <wp:posOffset>1336675</wp:posOffset>
                      </wp:positionH>
                      <wp:positionV relativeFrom="paragraph">
                        <wp:posOffset>901065</wp:posOffset>
                      </wp:positionV>
                      <wp:extent cx="3657600" cy="409575"/>
                      <wp:effectExtent l="0" t="0" r="0" b="9525"/>
                      <wp:wrapNone/>
                      <wp:docPr id="15" name="Text Box 15"/>
                      <wp:cNvGraphicFramePr/>
                      <a:graphic xmlns:a="http://schemas.openxmlformats.org/drawingml/2006/main">
                        <a:graphicData uri="http://schemas.microsoft.com/office/word/2010/wordprocessingShape">
                          <wps:wsp>
                            <wps:cNvSpPr txBox="1"/>
                            <wps:spPr>
                              <a:xfrm>
                                <a:off x="0" y="0"/>
                                <a:ext cx="3657600" cy="4095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028EB" w:rsidRPr="002028EB" w:rsidRDefault="002028EB" w:rsidP="002028EB">
                                  <w:pPr>
                                    <w:jc w:val="center"/>
                                    <w:rPr>
                                      <w:b/>
                                      <w:color w:val="00B050"/>
                                      <w:sz w:val="32"/>
                                      <w:szCs w:val="32"/>
                                    </w:rPr>
                                  </w:pPr>
                                  <w:r w:rsidRPr="002028EB">
                                    <w:rPr>
                                      <w:b/>
                                      <w:color w:val="00B050"/>
                                      <w:sz w:val="32"/>
                                      <w:szCs w:val="32"/>
                                    </w:rPr>
                                    <w:t>Healthy packed lunch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2" type="#_x0000_t202" style="position:absolute;left:0;text-align:left;margin-left:105.25pt;margin-top:70.95pt;width:4in;height:32.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" fillcolor="white [3201]" stroked="f" strokeweight=".5pt">
                      <v:textbox>
                        <w:txbxContent>
                          <w:p w:rsidR="002028EB" w:rsidRPr="002028EB" w:rsidRDefault="002028EB" w:rsidP="002028EB">
                            <w:pPr>
                              <w:jc w:val="center"/>
                              <w:rPr>
                                <w:b/>
                                <w:color w:val="00B050"/>
                                <w:sz w:val="32"/>
                                <w:szCs w:val="32"/>
                              </w:rPr>
                            </w:pPr>
                            <w:r w:rsidRPr="002028EB">
                              <w:rPr>
                                <w:b/>
                                <w:color w:val="00B050"/>
                                <w:sz w:val="32"/>
                                <w:szCs w:val="32"/>
                              </w:rPr>
                              <w:t>Healthy packed lunch idea</w:t>
                            </w:r>
                            <w:bookmarkStart w:id="1" w:name="_GoBack"/>
                            <w:bookmarkEnd w:id="1"/>
                            <w:r w:rsidRPr="002028EB">
                              <w:rPr>
                                <w:b/>
                                <w:color w:val="00B050"/>
                                <w:sz w:val="32"/>
                                <w:szCs w:val="32"/>
                              </w:rPr>
                              <w:t>s</w:t>
                            </w:r>
                          </w:p>
                        </w:txbxContent>
                      </v:textbox>
                    </v:shape>
                  </w:pict>
                </mc:Fallback>
              </mc:AlternateContent>
            </w:r>
            <w:r w:rsidR="002028EB">
              <w:rPr>
                <w:noProof/>
                <w:lang w:eastAsia="en-GB"/>
              </w:rPr>
              <w:drawing>
                <wp:inline distT="0" distB="0" distL="0" distR="0" wp14:anchorId="47018EA0" wp14:editId="21C965B2">
                  <wp:extent cx="5734050" cy="4191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nch.png"/>
                          <pic:cNvPicPr/>
                        </pic:nvPicPr>
                        <pic:blipFill>
                          <a:blip r:embed="rId10">
                            <a:extLst>
                              <a:ext uri="{28A0092B-C50C-407E-A947-70E740481C1C}">
                                <a14:useLocalDpi xmlns:a14="http://schemas.microsoft.com/office/drawing/2010/main" val="0"/>
                              </a:ext>
                            </a:extLst>
                          </a:blip>
                          <a:stretch>
                            <a:fillRect/>
                          </a:stretch>
                        </pic:blipFill>
                        <pic:spPr>
                          <a:xfrm>
                            <a:off x="0" y="0"/>
                            <a:ext cx="5736348" cy="4192680"/>
                          </a:xfrm>
                          <a:prstGeom prst="rect">
                            <a:avLst/>
                          </a:prstGeom>
                          <a:solidFill>
                            <a:srgbClr val="92D050"/>
                          </a:solidFill>
                        </pic:spPr>
                      </pic:pic>
                    </a:graphicData>
                  </a:graphic>
                </wp:inline>
              </w:drawing>
            </w:r>
          </w:p>
          <w:p w:rsidR="008A5EFA" w:rsidRDefault="008A5EFA" w:rsidP="00A4605B">
            <w:pPr>
              <w:jc w:val="center"/>
            </w:pPr>
          </w:p>
          <w:p w:rsidR="00B51C74" w:rsidRDefault="00097D27" w:rsidP="00B51C74">
            <w:pPr>
              <w:jc w:val="center"/>
              <w:rPr>
                <w:b/>
                <w:sz w:val="32"/>
                <w:szCs w:val="32"/>
              </w:rPr>
            </w:pPr>
            <w:r w:rsidRPr="00B51C74">
              <w:rPr>
                <w:b/>
                <w:sz w:val="32"/>
                <w:szCs w:val="32"/>
              </w:rPr>
              <w:t>Examples of a Healthy Lunch box</w:t>
            </w:r>
          </w:p>
          <w:p w:rsidR="00B51C74" w:rsidRPr="00B51C74" w:rsidRDefault="00B51C74" w:rsidP="00B51C74">
            <w:pPr>
              <w:jc w:val="center"/>
              <w:rPr>
                <w:b/>
                <w:sz w:val="32"/>
                <w:szCs w:val="32"/>
              </w:rPr>
            </w:pPr>
            <w:r>
              <w:rPr>
                <w:b/>
                <w:noProof/>
                <w:sz w:val="32"/>
                <w:szCs w:val="32"/>
                <w:lang w:eastAsia="en-GB"/>
              </w:rPr>
              <w:drawing>
                <wp:inline distT="0" distB="0" distL="0" distR="0" wp14:anchorId="464F21C6" wp14:editId="64CF870A">
                  <wp:extent cx="1946251" cy="164782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7_1150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49809" cy="1650838"/>
                          </a:xfrm>
                          <a:prstGeom prst="rect">
                            <a:avLst/>
                          </a:prstGeom>
                        </pic:spPr>
                      </pic:pic>
                    </a:graphicData>
                  </a:graphic>
                </wp:inline>
              </w:drawing>
            </w:r>
            <w:r>
              <w:rPr>
                <w:b/>
                <w:noProof/>
                <w:sz w:val="32"/>
                <w:szCs w:val="32"/>
                <w:lang w:eastAsia="en-GB"/>
              </w:rPr>
              <w:t xml:space="preserve">      </w:t>
            </w:r>
            <w:r>
              <w:rPr>
                <w:b/>
                <w:noProof/>
                <w:sz w:val="32"/>
                <w:szCs w:val="32"/>
                <w:lang w:eastAsia="en-GB"/>
              </w:rPr>
              <w:drawing>
                <wp:inline distT="0" distB="0" distL="0" distR="0" wp14:anchorId="087C69DF" wp14:editId="27F63E52">
                  <wp:extent cx="1673501" cy="1644065"/>
                  <wp:effectExtent l="0" t="0" r="317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7_1151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77155" cy="1647655"/>
                          </a:xfrm>
                          <a:prstGeom prst="rect">
                            <a:avLst/>
                          </a:prstGeom>
                        </pic:spPr>
                      </pic:pic>
                    </a:graphicData>
                  </a:graphic>
                </wp:inline>
              </w:drawing>
            </w:r>
            <w:r>
              <w:rPr>
                <w:b/>
                <w:noProof/>
                <w:sz w:val="32"/>
                <w:szCs w:val="32"/>
                <w:lang w:eastAsia="en-GB"/>
              </w:rPr>
              <w:t xml:space="preserve">      </w:t>
            </w:r>
            <w:r>
              <w:rPr>
                <w:b/>
                <w:noProof/>
                <w:sz w:val="32"/>
                <w:szCs w:val="32"/>
                <w:lang w:eastAsia="en-GB"/>
              </w:rPr>
              <w:drawing>
                <wp:inline distT="0" distB="0" distL="0" distR="0" wp14:anchorId="2CC18D02" wp14:editId="184B4891">
                  <wp:extent cx="1723491" cy="1613021"/>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220927_115114.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723627" cy="1613148"/>
                          </a:xfrm>
                          <a:prstGeom prst="rect">
                            <a:avLst/>
                          </a:prstGeom>
                        </pic:spPr>
                      </pic:pic>
                    </a:graphicData>
                  </a:graphic>
                </wp:inline>
              </w:drawing>
            </w:r>
          </w:p>
        </w:tc>
      </w:tr>
    </w:tbl>
    <w:p w:rsidR="00A4605B" w:rsidRDefault="00A4605B"/>
    <w:sectPr w:rsidR="00A4605B" w:rsidSect="00917A43">
      <w:pgSz w:w="16838" w:h="11906" w:orient="landscape" w:code="9"/>
      <w:pgMar w:top="567"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5774ED"/>
    <w:multiLevelType w:val="hybridMultilevel"/>
    <w:tmpl w:val="D1A2CC40"/>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82A4BA9"/>
    <w:multiLevelType w:val="hybridMultilevel"/>
    <w:tmpl w:val="750493B8"/>
    <w:lvl w:ilvl="0" w:tplc="97844E22">
      <w:start w:val="1"/>
      <w:numFmt w:val="bullet"/>
      <w:lvlText w:val=""/>
      <w:lvlJc w:val="left"/>
      <w:pPr>
        <w:ind w:left="720" w:hanging="360"/>
      </w:pPr>
      <w:rPr>
        <w:rFonts w:ascii="Symbol" w:hAnsi="Symbol" w:hint="default"/>
      </w:rPr>
    </w:lvl>
    <w:lvl w:ilvl="1" w:tplc="013801D2">
      <w:start w:val="1"/>
      <w:numFmt w:val="bullet"/>
      <w:lvlText w:val="o"/>
      <w:lvlJc w:val="left"/>
      <w:pPr>
        <w:ind w:left="1440" w:hanging="360"/>
      </w:pPr>
      <w:rPr>
        <w:rFonts w:ascii="Courier New" w:hAnsi="Courier New" w:hint="default"/>
      </w:rPr>
    </w:lvl>
    <w:lvl w:ilvl="2" w:tplc="2AEC1B66">
      <w:start w:val="1"/>
      <w:numFmt w:val="bullet"/>
      <w:lvlText w:val=""/>
      <w:lvlJc w:val="left"/>
      <w:pPr>
        <w:ind w:left="2160" w:hanging="360"/>
      </w:pPr>
      <w:rPr>
        <w:rFonts w:ascii="Wingdings" w:hAnsi="Wingdings" w:hint="default"/>
      </w:rPr>
    </w:lvl>
    <w:lvl w:ilvl="3" w:tplc="5F7A52A0">
      <w:start w:val="1"/>
      <w:numFmt w:val="bullet"/>
      <w:lvlText w:val=""/>
      <w:lvlJc w:val="left"/>
      <w:pPr>
        <w:ind w:left="2880" w:hanging="360"/>
      </w:pPr>
      <w:rPr>
        <w:rFonts w:ascii="Symbol" w:hAnsi="Symbol" w:hint="default"/>
      </w:rPr>
    </w:lvl>
    <w:lvl w:ilvl="4" w:tplc="2F507E9C">
      <w:start w:val="1"/>
      <w:numFmt w:val="bullet"/>
      <w:lvlText w:val="o"/>
      <w:lvlJc w:val="left"/>
      <w:pPr>
        <w:ind w:left="3600" w:hanging="360"/>
      </w:pPr>
      <w:rPr>
        <w:rFonts w:ascii="Courier New" w:hAnsi="Courier New" w:hint="default"/>
      </w:rPr>
    </w:lvl>
    <w:lvl w:ilvl="5" w:tplc="A13AC960">
      <w:start w:val="1"/>
      <w:numFmt w:val="bullet"/>
      <w:lvlText w:val=""/>
      <w:lvlJc w:val="left"/>
      <w:pPr>
        <w:ind w:left="4320" w:hanging="360"/>
      </w:pPr>
      <w:rPr>
        <w:rFonts w:ascii="Wingdings" w:hAnsi="Wingdings" w:hint="default"/>
      </w:rPr>
    </w:lvl>
    <w:lvl w:ilvl="6" w:tplc="F28EDDF6">
      <w:start w:val="1"/>
      <w:numFmt w:val="bullet"/>
      <w:lvlText w:val=""/>
      <w:lvlJc w:val="left"/>
      <w:pPr>
        <w:ind w:left="5040" w:hanging="360"/>
      </w:pPr>
      <w:rPr>
        <w:rFonts w:ascii="Symbol" w:hAnsi="Symbol" w:hint="default"/>
      </w:rPr>
    </w:lvl>
    <w:lvl w:ilvl="7" w:tplc="E89C6478">
      <w:start w:val="1"/>
      <w:numFmt w:val="bullet"/>
      <w:lvlText w:val="o"/>
      <w:lvlJc w:val="left"/>
      <w:pPr>
        <w:ind w:left="5760" w:hanging="360"/>
      </w:pPr>
      <w:rPr>
        <w:rFonts w:ascii="Courier New" w:hAnsi="Courier New" w:hint="default"/>
      </w:rPr>
    </w:lvl>
    <w:lvl w:ilvl="8" w:tplc="BB843584">
      <w:start w:val="1"/>
      <w:numFmt w:val="bullet"/>
      <w:lvlText w:val=""/>
      <w:lvlJc w:val="left"/>
      <w:pPr>
        <w:ind w:left="6480" w:hanging="360"/>
      </w:pPr>
      <w:rPr>
        <w:rFonts w:ascii="Wingdings" w:hAnsi="Wingdings" w:hint="default"/>
      </w:rPr>
    </w:lvl>
  </w:abstractNum>
  <w:abstractNum w:abstractNumId="2">
    <w:nsid w:val="457D0F70"/>
    <w:multiLevelType w:val="hybridMultilevel"/>
    <w:tmpl w:val="FDB82C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575811CF"/>
    <w:multiLevelType w:val="hybridMultilevel"/>
    <w:tmpl w:val="C9A45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83D7297"/>
    <w:multiLevelType w:val="hybridMultilevel"/>
    <w:tmpl w:val="9FA282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79737879"/>
    <w:multiLevelType w:val="hybridMultilevel"/>
    <w:tmpl w:val="18B068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3"/>
  </w:num>
  <w:num w:numId="4">
    <w:abstractNumId w:val="2"/>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4605B"/>
    <w:rsid w:val="00097D27"/>
    <w:rsid w:val="001107FE"/>
    <w:rsid w:val="001C1FED"/>
    <w:rsid w:val="002028EB"/>
    <w:rsid w:val="002B724D"/>
    <w:rsid w:val="00316132"/>
    <w:rsid w:val="0054137E"/>
    <w:rsid w:val="007178C7"/>
    <w:rsid w:val="00876D62"/>
    <w:rsid w:val="008A5EFA"/>
    <w:rsid w:val="00917A43"/>
    <w:rsid w:val="00936DD1"/>
    <w:rsid w:val="00961B9A"/>
    <w:rsid w:val="009C0A09"/>
    <w:rsid w:val="009E7951"/>
    <w:rsid w:val="00A37E03"/>
    <w:rsid w:val="00A4605B"/>
    <w:rsid w:val="00B51C74"/>
    <w:rsid w:val="00C213BF"/>
    <w:rsid w:val="00C649D1"/>
    <w:rsid w:val="00C9042C"/>
    <w:rsid w:val="00D87771"/>
    <w:rsid w:val="00E545F0"/>
    <w:rsid w:val="00E67BE9"/>
    <w:rsid w:val="00EA1E0E"/>
    <w:rsid w:val="00EF5436"/>
    <w:rsid w:val="00F512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4"/>
    <w:next w:val="Normal"/>
    <w:link w:val="Heading1Char"/>
    <w:uiPriority w:val="9"/>
    <w:qFormat/>
    <w:rsid w:val="00A4605B"/>
    <w:pPr>
      <w:keepNext w:val="0"/>
      <w:keepLines w:val="0"/>
      <w:spacing w:before="360" w:after="240" w:line="240" w:lineRule="auto"/>
      <w:ind w:left="432"/>
      <w:outlineLvl w:val="0"/>
    </w:pPr>
    <w:rPr>
      <w:rFonts w:asciiTheme="minorHAnsi" w:eastAsia="Times New Roman" w:hAnsiTheme="minorHAnsi" w:cs="Arial"/>
      <w:bCs w:val="0"/>
      <w:i w:val="0"/>
      <w:iCs w:val="0"/>
      <w:noProof/>
      <w:color w:val="1F497D" w:themeColor="text2"/>
      <w:spacing w:val="10"/>
      <w:sz w:val="28"/>
      <w:szCs w:val="32"/>
      <w:lang w:val="en-US"/>
    </w:rPr>
  </w:style>
  <w:style w:type="paragraph" w:styleId="Heading4">
    <w:name w:val="heading 4"/>
    <w:basedOn w:val="Normal"/>
    <w:next w:val="Normal"/>
    <w:link w:val="Heading4Char"/>
    <w:uiPriority w:val="9"/>
    <w:semiHidden/>
    <w:unhideWhenUsed/>
    <w:qFormat/>
    <w:rsid w:val="00A460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6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6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05B"/>
    <w:rPr>
      <w:rFonts w:ascii="Tahoma" w:hAnsi="Tahoma" w:cs="Tahoma"/>
      <w:sz w:val="16"/>
      <w:szCs w:val="16"/>
    </w:rPr>
  </w:style>
  <w:style w:type="paragraph" w:customStyle="1" w:styleId="Image">
    <w:name w:val="Image"/>
    <w:basedOn w:val="Normal"/>
    <w:uiPriority w:val="11"/>
    <w:qFormat/>
    <w:rsid w:val="00A4605B"/>
    <w:pPr>
      <w:spacing w:after="0" w:line="240" w:lineRule="auto"/>
    </w:pPr>
    <w:rPr>
      <w:rFonts w:eastAsia="Times New Roman" w:cs="Times New Roman"/>
      <w:bCs/>
      <w:noProof/>
      <w:szCs w:val="24"/>
      <w:lang w:val="en-US"/>
    </w:rPr>
  </w:style>
  <w:style w:type="character" w:customStyle="1" w:styleId="Heading1Char">
    <w:name w:val="Heading 1 Char"/>
    <w:basedOn w:val="DefaultParagraphFont"/>
    <w:link w:val="Heading1"/>
    <w:uiPriority w:val="9"/>
    <w:rsid w:val="00A4605B"/>
    <w:rPr>
      <w:rFonts w:eastAsia="Times New Roman" w:cs="Arial"/>
      <w:b/>
      <w:noProof/>
      <w:color w:val="1F497D" w:themeColor="text2"/>
      <w:spacing w:val="10"/>
      <w:sz w:val="28"/>
      <w:szCs w:val="32"/>
      <w:lang w:val="en-US"/>
    </w:rPr>
  </w:style>
  <w:style w:type="character" w:customStyle="1" w:styleId="Heading4Char">
    <w:name w:val="Heading 4 Char"/>
    <w:basedOn w:val="DefaultParagraphFont"/>
    <w:link w:val="Heading4"/>
    <w:uiPriority w:val="9"/>
    <w:semiHidden/>
    <w:rsid w:val="00A4605B"/>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
    <w:qFormat/>
    <w:rsid w:val="00A4605B"/>
    <w:pPr>
      <w:spacing w:line="240" w:lineRule="auto"/>
      <w:ind w:left="432"/>
      <w:contextualSpacing/>
    </w:pPr>
    <w:rPr>
      <w:rFonts w:asciiTheme="majorHAnsi" w:eastAsiaTheme="majorEastAsia" w:hAnsiTheme="majorHAnsi" w:cstheme="majorBidi"/>
      <w:b/>
      <w:color w:val="FFFFFF" w:themeColor="background1"/>
      <w:spacing w:val="-10"/>
      <w:kern w:val="28"/>
      <w:sz w:val="48"/>
      <w:szCs w:val="56"/>
      <w:lang w:val="en-US"/>
    </w:rPr>
  </w:style>
  <w:style w:type="character" w:customStyle="1" w:styleId="TitleChar">
    <w:name w:val="Title Char"/>
    <w:basedOn w:val="DefaultParagraphFont"/>
    <w:link w:val="Title"/>
    <w:uiPriority w:val="1"/>
    <w:rsid w:val="00A4605B"/>
    <w:rPr>
      <w:rFonts w:asciiTheme="majorHAnsi" w:eastAsiaTheme="majorEastAsia" w:hAnsiTheme="majorHAnsi" w:cstheme="majorBidi"/>
      <w:b/>
      <w:color w:val="FFFFFF" w:themeColor="background1"/>
      <w:spacing w:val="-10"/>
      <w:kern w:val="28"/>
      <w:sz w:val="48"/>
      <w:szCs w:val="56"/>
      <w:lang w:val="en-US"/>
    </w:rPr>
  </w:style>
  <w:style w:type="paragraph" w:styleId="Quote">
    <w:name w:val="Quote"/>
    <w:basedOn w:val="Normal"/>
    <w:link w:val="QuoteChar"/>
    <w:uiPriority w:val="29"/>
    <w:qFormat/>
    <w:rsid w:val="00A4605B"/>
    <w:pPr>
      <w:spacing w:line="240" w:lineRule="auto"/>
      <w:ind w:left="288" w:right="288"/>
      <w:jc w:val="center"/>
    </w:pPr>
    <w:rPr>
      <w:rFonts w:eastAsia="Times New Roman" w:cs="Times New Roman"/>
      <w:b/>
      <w:noProof/>
      <w:color w:val="1F497D" w:themeColor="text2"/>
      <w:sz w:val="48"/>
      <w:szCs w:val="100"/>
      <w:lang w:val="en-US"/>
    </w:rPr>
  </w:style>
  <w:style w:type="character" w:customStyle="1" w:styleId="QuoteChar">
    <w:name w:val="Quote Char"/>
    <w:basedOn w:val="DefaultParagraphFont"/>
    <w:link w:val="Quote"/>
    <w:uiPriority w:val="29"/>
    <w:rsid w:val="00A4605B"/>
    <w:rPr>
      <w:rFonts w:eastAsia="Times New Roman" w:cs="Times New Roman"/>
      <w:b/>
      <w:noProof/>
      <w:color w:val="1F497D" w:themeColor="text2"/>
      <w:sz w:val="48"/>
      <w:szCs w:val="100"/>
      <w:lang w:val="en-US"/>
    </w:rPr>
  </w:style>
  <w:style w:type="paragraph" w:styleId="ListParagraph">
    <w:name w:val="List Paragraph"/>
    <w:basedOn w:val="Normal"/>
    <w:uiPriority w:val="34"/>
    <w:rsid w:val="00A4605B"/>
    <w:pPr>
      <w:spacing w:line="240" w:lineRule="auto"/>
      <w:ind w:left="720"/>
      <w:contextualSpacing/>
    </w:pPr>
    <w:rPr>
      <w:rFonts w:eastAsia="Times New Roman" w:cs="Times New Roman"/>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Heading4"/>
    <w:next w:val="Normal"/>
    <w:link w:val="Heading1Char"/>
    <w:uiPriority w:val="9"/>
    <w:qFormat/>
    <w:rsid w:val="00A4605B"/>
    <w:pPr>
      <w:keepNext w:val="0"/>
      <w:keepLines w:val="0"/>
      <w:spacing w:before="360" w:after="240" w:line="240" w:lineRule="auto"/>
      <w:ind w:left="432"/>
      <w:outlineLvl w:val="0"/>
    </w:pPr>
    <w:rPr>
      <w:rFonts w:asciiTheme="minorHAnsi" w:eastAsia="Times New Roman" w:hAnsiTheme="minorHAnsi" w:cs="Arial"/>
      <w:bCs w:val="0"/>
      <w:i w:val="0"/>
      <w:iCs w:val="0"/>
      <w:noProof/>
      <w:color w:val="1F497D" w:themeColor="text2"/>
      <w:spacing w:val="10"/>
      <w:sz w:val="28"/>
      <w:szCs w:val="32"/>
      <w:lang w:val="en-US"/>
    </w:rPr>
  </w:style>
  <w:style w:type="paragraph" w:styleId="Heading4">
    <w:name w:val="heading 4"/>
    <w:basedOn w:val="Normal"/>
    <w:next w:val="Normal"/>
    <w:link w:val="Heading4Char"/>
    <w:uiPriority w:val="9"/>
    <w:semiHidden/>
    <w:unhideWhenUsed/>
    <w:qFormat/>
    <w:rsid w:val="00A4605B"/>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460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4605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4605B"/>
    <w:rPr>
      <w:rFonts w:ascii="Tahoma" w:hAnsi="Tahoma" w:cs="Tahoma"/>
      <w:sz w:val="16"/>
      <w:szCs w:val="16"/>
    </w:rPr>
  </w:style>
  <w:style w:type="paragraph" w:customStyle="1" w:styleId="Image">
    <w:name w:val="Image"/>
    <w:basedOn w:val="Normal"/>
    <w:uiPriority w:val="11"/>
    <w:qFormat/>
    <w:rsid w:val="00A4605B"/>
    <w:pPr>
      <w:spacing w:after="0" w:line="240" w:lineRule="auto"/>
    </w:pPr>
    <w:rPr>
      <w:rFonts w:eastAsia="Times New Roman" w:cs="Times New Roman"/>
      <w:bCs/>
      <w:noProof/>
      <w:szCs w:val="24"/>
      <w:lang w:val="en-US"/>
    </w:rPr>
  </w:style>
  <w:style w:type="character" w:customStyle="1" w:styleId="Heading1Char">
    <w:name w:val="Heading 1 Char"/>
    <w:basedOn w:val="DefaultParagraphFont"/>
    <w:link w:val="Heading1"/>
    <w:uiPriority w:val="9"/>
    <w:rsid w:val="00A4605B"/>
    <w:rPr>
      <w:rFonts w:eastAsia="Times New Roman" w:cs="Arial"/>
      <w:b/>
      <w:noProof/>
      <w:color w:val="1F497D" w:themeColor="text2"/>
      <w:spacing w:val="10"/>
      <w:sz w:val="28"/>
      <w:szCs w:val="32"/>
      <w:lang w:val="en-US"/>
    </w:rPr>
  </w:style>
  <w:style w:type="character" w:customStyle="1" w:styleId="Heading4Char">
    <w:name w:val="Heading 4 Char"/>
    <w:basedOn w:val="DefaultParagraphFont"/>
    <w:link w:val="Heading4"/>
    <w:uiPriority w:val="9"/>
    <w:semiHidden/>
    <w:rsid w:val="00A4605B"/>
    <w:rPr>
      <w:rFonts w:asciiTheme="majorHAnsi" w:eastAsiaTheme="majorEastAsia" w:hAnsiTheme="majorHAnsi" w:cstheme="majorBidi"/>
      <w:b/>
      <w:bCs/>
      <w:i/>
      <w:iCs/>
      <w:color w:val="4F81BD" w:themeColor="accent1"/>
    </w:rPr>
  </w:style>
  <w:style w:type="paragraph" w:styleId="Title">
    <w:name w:val="Title"/>
    <w:basedOn w:val="Normal"/>
    <w:next w:val="Normal"/>
    <w:link w:val="TitleChar"/>
    <w:uiPriority w:val="1"/>
    <w:qFormat/>
    <w:rsid w:val="00A4605B"/>
    <w:pPr>
      <w:spacing w:line="240" w:lineRule="auto"/>
      <w:ind w:left="432"/>
      <w:contextualSpacing/>
    </w:pPr>
    <w:rPr>
      <w:rFonts w:asciiTheme="majorHAnsi" w:eastAsiaTheme="majorEastAsia" w:hAnsiTheme="majorHAnsi" w:cstheme="majorBidi"/>
      <w:b/>
      <w:color w:val="FFFFFF" w:themeColor="background1"/>
      <w:spacing w:val="-10"/>
      <w:kern w:val="28"/>
      <w:sz w:val="48"/>
      <w:szCs w:val="56"/>
      <w:lang w:val="en-US"/>
    </w:rPr>
  </w:style>
  <w:style w:type="character" w:customStyle="1" w:styleId="TitleChar">
    <w:name w:val="Title Char"/>
    <w:basedOn w:val="DefaultParagraphFont"/>
    <w:link w:val="Title"/>
    <w:uiPriority w:val="1"/>
    <w:rsid w:val="00A4605B"/>
    <w:rPr>
      <w:rFonts w:asciiTheme="majorHAnsi" w:eastAsiaTheme="majorEastAsia" w:hAnsiTheme="majorHAnsi" w:cstheme="majorBidi"/>
      <w:b/>
      <w:color w:val="FFFFFF" w:themeColor="background1"/>
      <w:spacing w:val="-10"/>
      <w:kern w:val="28"/>
      <w:sz w:val="48"/>
      <w:szCs w:val="56"/>
      <w:lang w:val="en-US"/>
    </w:rPr>
  </w:style>
  <w:style w:type="paragraph" w:styleId="Quote">
    <w:name w:val="Quote"/>
    <w:basedOn w:val="Normal"/>
    <w:link w:val="QuoteChar"/>
    <w:uiPriority w:val="29"/>
    <w:qFormat/>
    <w:rsid w:val="00A4605B"/>
    <w:pPr>
      <w:spacing w:line="240" w:lineRule="auto"/>
      <w:ind w:left="288" w:right="288"/>
      <w:jc w:val="center"/>
    </w:pPr>
    <w:rPr>
      <w:rFonts w:eastAsia="Times New Roman" w:cs="Times New Roman"/>
      <w:b/>
      <w:noProof/>
      <w:color w:val="1F497D" w:themeColor="text2"/>
      <w:sz w:val="48"/>
      <w:szCs w:val="100"/>
      <w:lang w:val="en-US"/>
    </w:rPr>
  </w:style>
  <w:style w:type="character" w:customStyle="1" w:styleId="QuoteChar">
    <w:name w:val="Quote Char"/>
    <w:basedOn w:val="DefaultParagraphFont"/>
    <w:link w:val="Quote"/>
    <w:uiPriority w:val="29"/>
    <w:rsid w:val="00A4605B"/>
    <w:rPr>
      <w:rFonts w:eastAsia="Times New Roman" w:cs="Times New Roman"/>
      <w:b/>
      <w:noProof/>
      <w:color w:val="1F497D" w:themeColor="text2"/>
      <w:sz w:val="48"/>
      <w:szCs w:val="100"/>
      <w:lang w:val="en-US"/>
    </w:rPr>
  </w:style>
  <w:style w:type="paragraph" w:styleId="ListParagraph">
    <w:name w:val="List Paragraph"/>
    <w:basedOn w:val="Normal"/>
    <w:uiPriority w:val="34"/>
    <w:rsid w:val="00A4605B"/>
    <w:pPr>
      <w:spacing w:line="240" w:lineRule="auto"/>
      <w:ind w:left="720"/>
      <w:contextualSpacing/>
    </w:pPr>
    <w:rPr>
      <w:rFonts w:eastAsia="Times New Roman" w:cs="Times New Roman"/>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image" Target="media/image3.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B9A10A-3568-4198-B2EB-0EB03ABB3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299</TotalTime>
  <Pages>1</Pages>
  <Words>326</Words>
  <Characters>1863</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dc:creator>
  <cp:lastModifiedBy>TH</cp:lastModifiedBy>
  <cp:revision>6</cp:revision>
  <cp:lastPrinted>2022-09-28T12:31:00Z</cp:lastPrinted>
  <dcterms:created xsi:type="dcterms:W3CDTF">2022-09-27T10:25:00Z</dcterms:created>
  <dcterms:modified xsi:type="dcterms:W3CDTF">2022-09-28T12:34:00Z</dcterms:modified>
</cp:coreProperties>
</file>