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47F45" w14:textId="77777777" w:rsidR="00FE11A3" w:rsidRDefault="00FE11A3" w:rsidP="00BF47E2">
      <w:pPr>
        <w:pStyle w:val="Title"/>
      </w:pPr>
    </w:p>
    <w:p w14:paraId="2E00C416" w14:textId="77777777" w:rsidR="00FE11A3" w:rsidRDefault="00FE11A3" w:rsidP="00BF47E2">
      <w:pPr>
        <w:pStyle w:val="Title"/>
      </w:pPr>
    </w:p>
    <w:p w14:paraId="5F1B6DBE" w14:textId="38EB996F" w:rsidR="00630B58" w:rsidRPr="00467EC6" w:rsidRDefault="00467EC6" w:rsidP="00BF47E2">
      <w:pPr>
        <w:pStyle w:val="Title"/>
        <w:rPr>
          <w:b w:val="0"/>
          <w:bCs w:val="0"/>
        </w:rPr>
      </w:pPr>
      <w:r w:rsidDel="00E149CA">
        <w:rPr>
          <w:noProof/>
        </w:rPr>
        <w:t xml:space="preserve"> Safeguarding and Child Protection Policy Statement</w:t>
      </w:r>
    </w:p>
    <w:p w14:paraId="1544FF92" w14:textId="77777777" w:rsidR="005E370D" w:rsidRDefault="005E370D" w:rsidP="4866B0A3">
      <w:pPr>
        <w:pStyle w:val="Heading1"/>
        <w:spacing w:before="261"/>
        <w:rPr>
          <w:spacing w:val="-2"/>
        </w:rPr>
      </w:pPr>
    </w:p>
    <w:p w14:paraId="61ABE21A" w14:textId="1F8BB681" w:rsidR="00630B58" w:rsidRPr="00F806BE" w:rsidRDefault="00054F2F" w:rsidP="00EA0634">
      <w:pPr>
        <w:pStyle w:val="Heading1"/>
        <w:spacing w:before="261"/>
        <w:ind w:left="0"/>
        <w:rPr>
          <w:b w:val="0"/>
          <w:bCs w:val="0"/>
          <w:i/>
          <w:iCs/>
          <w:color w:val="548DD4" w:themeColor="text2" w:themeTint="99"/>
        </w:rPr>
      </w:pPr>
      <w:r w:rsidRPr="00723DCE">
        <w:rPr>
          <w:spacing w:val="-2"/>
        </w:rPr>
        <w:t>Statement</w:t>
      </w:r>
    </w:p>
    <w:p w14:paraId="336ED99B" w14:textId="5ABADD2B" w:rsidR="00863AB7" w:rsidRDefault="00FB2790" w:rsidP="12409830">
      <w:pPr>
        <w:pStyle w:val="BodyText"/>
        <w:spacing w:before="237" w:line="348" w:lineRule="auto"/>
        <w:ind w:left="0" w:right="214"/>
        <w:rPr>
          <w:b/>
          <w:bCs/>
        </w:rPr>
      </w:pPr>
      <w:r>
        <w:t>Young Risers Pre-school</w:t>
      </w:r>
      <w:r w:rsidR="00DB78AC">
        <w:t xml:space="preserve"> is committed to safeguarding and promoting the welfare of children, young </w:t>
      </w:r>
      <w:r w:rsidR="4ECBEB6D">
        <w:t>people,</w:t>
      </w:r>
      <w:r w:rsidR="00DB78AC">
        <w:t xml:space="preserve"> and vulnerable adults. All staff are expected to share this commitment and follow </w:t>
      </w:r>
      <w:r w:rsidR="5FEBF89F">
        <w:t>the policy</w:t>
      </w:r>
      <w:r w:rsidR="00DB78AC">
        <w:t xml:space="preserve"> and procedures to continuously promote a culture of safety.</w:t>
      </w:r>
    </w:p>
    <w:p w14:paraId="1E23F01E" w14:textId="77777777" w:rsidR="00F36BD6" w:rsidRDefault="00F36BD6" w:rsidP="00F07306">
      <w:pPr>
        <w:pStyle w:val="Heading1"/>
        <w:spacing w:line="276" w:lineRule="auto"/>
        <w:ind w:left="0"/>
        <w:rPr>
          <w:spacing w:val="-5"/>
        </w:rPr>
      </w:pPr>
    </w:p>
    <w:p w14:paraId="2FC8C62C" w14:textId="2338DC43" w:rsidR="00630B58" w:rsidRPr="00723DCE" w:rsidRDefault="00054F2F" w:rsidP="00F07306">
      <w:pPr>
        <w:pStyle w:val="Heading1"/>
        <w:spacing w:line="276" w:lineRule="auto"/>
        <w:ind w:left="0"/>
      </w:pPr>
      <w:r w:rsidRPr="00723DCE">
        <w:rPr>
          <w:spacing w:val="-5"/>
        </w:rPr>
        <w:t>Aim</w:t>
      </w:r>
    </w:p>
    <w:p w14:paraId="17586597" w14:textId="77777777" w:rsidR="003D01DD" w:rsidRPr="003D01DD" w:rsidRDefault="003D01DD" w:rsidP="003D01DD">
      <w:pPr>
        <w:tabs>
          <w:tab w:val="left" w:pos="828"/>
          <w:tab w:val="left" w:pos="830"/>
        </w:tabs>
        <w:spacing w:line="276" w:lineRule="auto"/>
        <w:ind w:right="230"/>
        <w:rPr>
          <w:sz w:val="24"/>
          <w:szCs w:val="24"/>
        </w:rPr>
      </w:pPr>
      <w:r w:rsidRPr="3BC07C43">
        <w:rPr>
          <w:sz w:val="24"/>
          <w:szCs w:val="24"/>
        </w:rPr>
        <w:t>Every person looking after children must be alert to any issues of concern in the</w:t>
      </w:r>
    </w:p>
    <w:p w14:paraId="52750793" w14:textId="353E1F09" w:rsidR="00F07306" w:rsidRDefault="003D01DD" w:rsidP="003D01DD">
      <w:pPr>
        <w:tabs>
          <w:tab w:val="left" w:pos="828"/>
          <w:tab w:val="left" w:pos="830"/>
        </w:tabs>
        <w:spacing w:line="276" w:lineRule="auto"/>
        <w:ind w:right="230"/>
        <w:rPr>
          <w:sz w:val="24"/>
          <w:szCs w:val="24"/>
        </w:rPr>
      </w:pPr>
      <w:r w:rsidRPr="3BC07C43">
        <w:rPr>
          <w:sz w:val="24"/>
          <w:szCs w:val="24"/>
        </w:rPr>
        <w:t>child’s life at home or elsewhere.</w:t>
      </w:r>
    </w:p>
    <w:p w14:paraId="15DFDE3C" w14:textId="5DD1DFAD" w:rsidR="0033300C" w:rsidRDefault="00DB78AC" w:rsidP="00DB78AC">
      <w:pPr>
        <w:tabs>
          <w:tab w:val="left" w:pos="828"/>
          <w:tab w:val="left" w:pos="830"/>
        </w:tabs>
        <w:spacing w:line="350" w:lineRule="auto"/>
        <w:ind w:right="230"/>
      </w:pPr>
      <w:r>
        <w:t>.</w:t>
      </w:r>
    </w:p>
    <w:p w14:paraId="54C10DA1" w14:textId="3205D7DF" w:rsidR="00DB78AC" w:rsidRDefault="00416261" w:rsidP="00DB78AC">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w:t>
      </w:r>
      <w:r w:rsidR="00A73409">
        <w:t>children,</w:t>
      </w:r>
      <w:r>
        <w:t xml:space="preserve"> young people and vulnerable adults. The four key commitments are:</w:t>
      </w:r>
    </w:p>
    <w:p w14:paraId="155E36A9" w14:textId="279E3E0C" w:rsidR="00DB78AC" w:rsidRDefault="00DB78AC" w:rsidP="00C13250">
      <w:pPr>
        <w:pStyle w:val="ListParagraph"/>
        <w:numPr>
          <w:ilvl w:val="0"/>
          <w:numId w:val="8"/>
        </w:numPr>
        <w:tabs>
          <w:tab w:val="left" w:pos="828"/>
          <w:tab w:val="left" w:pos="830"/>
        </w:tabs>
        <w:spacing w:line="350" w:lineRule="auto"/>
        <w:ind w:right="230"/>
      </w:pPr>
      <w:r>
        <w:t xml:space="preserve">Empower children, </w:t>
      </w:r>
      <w:r w:rsidR="6839D2A1">
        <w:t>young people</w:t>
      </w:r>
      <w:r>
        <w:t xml:space="preserve"> and vulnerable adults, promoting their right to be strong, resilient, actively listened to, and heard.</w:t>
      </w:r>
    </w:p>
    <w:p w14:paraId="4306A426" w14:textId="2F3D6504" w:rsidR="00DB78AC" w:rsidRDefault="00DB78AC" w:rsidP="3BC07C43">
      <w:pPr>
        <w:numPr>
          <w:ilvl w:val="0"/>
          <w:numId w:val="8"/>
        </w:numPr>
        <w:tabs>
          <w:tab w:val="left" w:pos="828"/>
          <w:tab w:val="left" w:pos="830"/>
        </w:tabs>
        <w:spacing w:line="350" w:lineRule="auto"/>
        <w:ind w:right="230"/>
      </w:pPr>
      <w:r>
        <w:t xml:space="preserve">Upholds a culture of safety in which children, young </w:t>
      </w:r>
      <w:r w:rsidR="0F23690B">
        <w:t>people,</w:t>
      </w:r>
      <w:r>
        <w:t xml:space="preserve"> and vulnerable adults are protected from abuse and harm in all areas of its curriculum and service delivery.</w:t>
      </w:r>
    </w:p>
    <w:p w14:paraId="321AB701" w14:textId="2B7C2275" w:rsidR="00DB78AC" w:rsidRDefault="00DB78AC" w:rsidP="00C13250">
      <w:pPr>
        <w:pStyle w:val="ListParagraph"/>
        <w:numPr>
          <w:ilvl w:val="0"/>
          <w:numId w:val="8"/>
        </w:numPr>
        <w:tabs>
          <w:tab w:val="left" w:pos="828"/>
          <w:tab w:val="left" w:pos="830"/>
        </w:tabs>
        <w:spacing w:line="350" w:lineRule="auto"/>
        <w:ind w:right="230"/>
      </w:pPr>
      <w:r>
        <w:t>Prevent harm and respond promptly and appropriately to all incidents or concerns of abuse that may occur, working with statutory agencies to achieve the best possible outcomes for every child.</w:t>
      </w:r>
    </w:p>
    <w:p w14:paraId="1F9F2960" w14:textId="6D4610BF" w:rsidR="00DB78AC" w:rsidRDefault="00DB78AC" w:rsidP="00C13250">
      <w:pPr>
        <w:pStyle w:val="ListParagraph"/>
        <w:numPr>
          <w:ilvl w:val="0"/>
          <w:numId w:val="8"/>
        </w:numPr>
        <w:tabs>
          <w:tab w:val="left" w:pos="828"/>
          <w:tab w:val="left" w:pos="830"/>
        </w:tabs>
        <w:spacing w:line="350" w:lineRule="auto"/>
        <w:ind w:right="23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76EA0F61" w14:textId="77777777" w:rsidR="00152CF5" w:rsidRPr="0033300C" w:rsidRDefault="00152CF5" w:rsidP="00152CF5">
      <w:pPr>
        <w:tabs>
          <w:tab w:val="left" w:pos="828"/>
          <w:tab w:val="left" w:pos="830"/>
        </w:tabs>
        <w:spacing w:line="350" w:lineRule="auto"/>
        <w:ind w:left="420" w:right="230"/>
      </w:pPr>
    </w:p>
    <w:p w14:paraId="3142AC75" w14:textId="7795AE44" w:rsidR="007A53B5" w:rsidRPr="00F806BE" w:rsidRDefault="00D63D2B" w:rsidP="00DE3F8F">
      <w:pPr>
        <w:pStyle w:val="Heading1"/>
        <w:spacing w:before="1"/>
        <w:ind w:left="0"/>
        <w:rPr>
          <w:i/>
          <w:iCs/>
          <w:color w:val="548DD4" w:themeColor="text2" w:themeTint="99"/>
        </w:rPr>
      </w:pPr>
      <w:r>
        <w:t xml:space="preserve">What </w:t>
      </w:r>
      <w:r w:rsidR="00CC4089">
        <w:t xml:space="preserve">is </w:t>
      </w:r>
      <w:r w:rsidR="00DB78AC">
        <w:t>safeguarding and child protection?</w:t>
      </w:r>
    </w:p>
    <w:p w14:paraId="592C3DAE" w14:textId="77777777" w:rsidR="00DB78AC" w:rsidRDefault="00DB78AC" w:rsidP="00CC4089">
      <w:pPr>
        <w:pStyle w:val="BodyText"/>
        <w:spacing w:before="0" w:line="360" w:lineRule="auto"/>
        <w:ind w:left="0" w:right="759"/>
        <w:rPr>
          <w:b/>
          <w:bCs/>
        </w:rPr>
      </w:pPr>
    </w:p>
    <w:p w14:paraId="77E5F9E7" w14:textId="1547634F" w:rsidR="00F8169C" w:rsidRDefault="00DB78AC" w:rsidP="00CC4089">
      <w:pPr>
        <w:pStyle w:val="BodyText"/>
        <w:spacing w:before="0" w:line="360" w:lineRule="auto"/>
        <w:ind w:left="0" w:right="759"/>
      </w:pPr>
      <w:r w:rsidRPr="3BC07C43">
        <w:rPr>
          <w:b/>
          <w:bCs/>
        </w:rPr>
        <w:t>Safeguarding</w:t>
      </w:r>
      <w:r w:rsidR="00CC4089">
        <w:t xml:space="preserve"> </w:t>
      </w:r>
      <w:bookmarkStart w:id="0" w:name="_Int_YqW3po5y"/>
      <w:r w:rsidR="001F03BC">
        <w:t>is</w:t>
      </w:r>
      <w:bookmarkEnd w:id="0"/>
      <w:r w:rsidR="00CC4089">
        <w:t xml:space="preserve"> </w:t>
      </w:r>
      <w:r w:rsidR="00467EC6">
        <w:t>the steps</w:t>
      </w:r>
      <w:r>
        <w:t xml:space="preserve"> we take to keep children, young </w:t>
      </w:r>
      <w:r w:rsidR="46008FF3">
        <w:t>people,</w:t>
      </w:r>
      <w:r>
        <w:t xml:space="preserve"> and adults safe on a </w:t>
      </w:r>
      <w:r w:rsidR="037F57A1">
        <w:t>day-to-day</w:t>
      </w:r>
      <w:r>
        <w:t xml:space="preserve"> basis and the actions we take when we are worried about a person or the conduct of a colleague.</w:t>
      </w:r>
    </w:p>
    <w:p w14:paraId="750AB2A4" w14:textId="77777777" w:rsidR="00DB78AC" w:rsidRDefault="00DB78AC" w:rsidP="00CC4089">
      <w:pPr>
        <w:pStyle w:val="BodyText"/>
        <w:spacing w:before="0" w:line="360" w:lineRule="auto"/>
        <w:ind w:left="0" w:right="759"/>
      </w:pPr>
    </w:p>
    <w:p w14:paraId="23873E03" w14:textId="12B0C5A1" w:rsidR="00DB78AC" w:rsidRPr="00DB78AC" w:rsidRDefault="00DB78AC" w:rsidP="00CC408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17EF3056" w14:textId="21D68950" w:rsidR="002E2396" w:rsidRDefault="002E2396" w:rsidP="7D476459">
      <w:pPr>
        <w:pStyle w:val="Heading1"/>
        <w:spacing w:line="360" w:lineRule="auto"/>
        <w:jc w:val="both"/>
      </w:pPr>
    </w:p>
    <w:p w14:paraId="2B646741" w14:textId="2006F4D2" w:rsidR="00A50E10" w:rsidRPr="00565EA4" w:rsidRDefault="00054F2F" w:rsidP="3BC07C43">
      <w:pPr>
        <w:pStyle w:val="Heading1"/>
        <w:ind w:left="0"/>
      </w:pPr>
      <w:r w:rsidRPr="00723DCE">
        <w:lastRenderedPageBreak/>
        <w:t>How</w:t>
      </w:r>
      <w:r w:rsidRPr="00723DCE">
        <w:rPr>
          <w:spacing w:val="-1"/>
        </w:rPr>
        <w:t xml:space="preserve"> </w:t>
      </w:r>
      <w:r w:rsidRPr="00723DCE">
        <w:t>we</w:t>
      </w:r>
      <w:r w:rsidRPr="00723DCE">
        <w:rPr>
          <w:spacing w:val="-3"/>
        </w:rPr>
        <w:t xml:space="preserve"> </w:t>
      </w:r>
      <w:r w:rsidR="007F3A93">
        <w:t xml:space="preserve">keep children, young people and vulnerable adults safe </w:t>
      </w:r>
    </w:p>
    <w:p w14:paraId="3D301BEC" w14:textId="6EE2B841" w:rsidR="7D476459" w:rsidRDefault="7D476459" w:rsidP="7D476459">
      <w:pPr>
        <w:pStyle w:val="Heading1"/>
        <w:ind w:left="0"/>
      </w:pPr>
    </w:p>
    <w:p w14:paraId="43C0A763" w14:textId="7D5F2E19" w:rsidR="007F3A93" w:rsidRPr="007F3A93" w:rsidRDefault="693BD727" w:rsidP="007F3A93">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w:t>
      </w:r>
      <w:r w:rsidR="6E279AE1" w:rsidRPr="3BC07C43">
        <w:rPr>
          <w:rStyle w:val="normaltextrun"/>
          <w:rFonts w:eastAsia="Times New Roman"/>
          <w:lang w:val="en-GB" w:eastAsia="en-GB"/>
        </w:rPr>
        <w:t xml:space="preserve">in </w:t>
      </w:r>
      <w:r w:rsidR="00A5607F">
        <w:rPr>
          <w:rStyle w:val="normaltextrun"/>
          <w:rFonts w:eastAsia="Times New Roman"/>
          <w:lang w:val="en-GB" w:eastAsia="en-GB"/>
        </w:rPr>
        <w:t>Young Risers Pre-school</w:t>
      </w:r>
      <w:r w:rsidRPr="3BC07C43">
        <w:rPr>
          <w:rStyle w:val="normaltextrun"/>
          <w:rFonts w:eastAsia="Times New Roman"/>
          <w:lang w:val="en-GB" w:eastAsia="en-GB"/>
        </w:rPr>
        <w:t xml:space="preserve"> and is embedded in our </w:t>
      </w:r>
      <w:r w:rsidR="5460E926" w:rsidRPr="3BC07C43">
        <w:rPr>
          <w:rStyle w:val="normaltextrun"/>
          <w:rFonts w:eastAsia="Times New Roman"/>
          <w:color w:val="FF0000"/>
          <w:lang w:val="en-GB" w:eastAsia="en-GB"/>
        </w:rPr>
        <w:t>cu</w:t>
      </w:r>
      <w:r w:rsidR="00552C32" w:rsidRPr="3BC07C43">
        <w:rPr>
          <w:rStyle w:val="normaltextrun"/>
          <w:rFonts w:eastAsia="Times New Roman"/>
          <w:color w:val="FF0000"/>
          <w:lang w:val="en-GB" w:eastAsia="en-GB"/>
        </w:rPr>
        <w:t>l</w:t>
      </w:r>
      <w:r w:rsidR="5460E926" w:rsidRPr="3BC07C43">
        <w:rPr>
          <w:rStyle w:val="normaltextrun"/>
          <w:rFonts w:eastAsia="Times New Roman"/>
          <w:color w:val="FF0000"/>
          <w:lang w:val="en-GB" w:eastAsia="en-GB"/>
        </w:rPr>
        <w:t>ture.</w:t>
      </w:r>
      <w:r w:rsidR="5460E926" w:rsidRPr="3BC07C43">
        <w:rPr>
          <w:rStyle w:val="normaltextrun"/>
          <w:rFonts w:eastAsia="Times New Roman"/>
          <w:lang w:val="en-GB" w:eastAsia="en-GB"/>
        </w:rPr>
        <w:t xml:space="preserve"> </w:t>
      </w:r>
    </w:p>
    <w:p w14:paraId="05098098" w14:textId="1B3B9A23" w:rsidR="007F3A93" w:rsidRPr="007F3A93" w:rsidRDefault="007F3A93" w:rsidP="00C13250">
      <w:pPr>
        <w:pStyle w:val="ListParagraph"/>
        <w:numPr>
          <w:ilvl w:val="0"/>
          <w:numId w:val="16"/>
        </w:numPr>
        <w:tabs>
          <w:tab w:val="left" w:pos="830"/>
        </w:tabs>
        <w:spacing w:before="74" w:line="360" w:lineRule="auto"/>
        <w:ind w:right="526"/>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8970D93" w14:textId="77777777" w:rsidR="007F3A93" w:rsidRPr="007F3A93" w:rsidRDefault="007F3A93" w:rsidP="00C13250">
      <w:pPr>
        <w:pStyle w:val="ListParagraph"/>
        <w:numPr>
          <w:ilvl w:val="0"/>
          <w:numId w:val="16"/>
        </w:numPr>
        <w:tabs>
          <w:tab w:val="left" w:pos="830"/>
        </w:tabs>
        <w:spacing w:before="13" w:line="360" w:lineRule="auto"/>
        <w:ind w:right="553"/>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35F0AFBF" w14:textId="77777777" w:rsidR="007F3A93" w:rsidRPr="007F3A93" w:rsidRDefault="007F3A93" w:rsidP="00C13250">
      <w:pPr>
        <w:pStyle w:val="ListParagraph"/>
        <w:numPr>
          <w:ilvl w:val="0"/>
          <w:numId w:val="16"/>
        </w:numPr>
        <w:tabs>
          <w:tab w:val="left" w:pos="830"/>
        </w:tabs>
        <w:spacing w:before="13" w:line="360" w:lineRule="auto"/>
        <w:ind w:right="714"/>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6607D582" w14:textId="4C0C7082" w:rsidR="42C52FA4" w:rsidRDefault="42C52FA4" w:rsidP="7D476459">
      <w:pPr>
        <w:pStyle w:val="ListParagraph"/>
        <w:numPr>
          <w:ilvl w:val="0"/>
          <w:numId w:val="16"/>
        </w:numPr>
        <w:tabs>
          <w:tab w:val="left" w:pos="830"/>
        </w:tabs>
        <w:spacing w:before="13" w:line="360" w:lineRule="auto"/>
        <w:ind w:right="714"/>
      </w:pPr>
      <w:r>
        <w:t xml:space="preserve">Every service has a Designated Safeguarding Lead (DSL) responsible for safeguarding and child protection. This includes ensuring that staff, volunteers, agency </w:t>
      </w:r>
      <w:r w:rsidR="43E6A408">
        <w:t>workers,</w:t>
      </w:r>
      <w:r>
        <w:t xml:space="preserve"> and students know the signs and signals</w:t>
      </w:r>
      <w:r w:rsidRPr="3BC07C43">
        <w:rPr>
          <w:color w:val="FF0000"/>
        </w:rPr>
        <w:t xml:space="preserve"> </w:t>
      </w:r>
      <w:r>
        <w:t xml:space="preserve">of abuse, are trained, understand, and follow </w:t>
      </w:r>
      <w:r w:rsidR="7F5676C1">
        <w:t>our policy</w:t>
      </w:r>
      <w:r>
        <w:t xml:space="preserve"> and procedures.</w:t>
      </w:r>
    </w:p>
    <w:p w14:paraId="6D930914" w14:textId="0D934905" w:rsidR="007F3A93" w:rsidRPr="002E2396" w:rsidRDefault="007F3A93" w:rsidP="7D476459">
      <w:pPr>
        <w:pStyle w:val="ListParagraph"/>
        <w:numPr>
          <w:ilvl w:val="0"/>
          <w:numId w:val="16"/>
        </w:numPr>
        <w:tabs>
          <w:tab w:val="left" w:pos="830"/>
        </w:tabs>
        <w:spacing w:before="8" w:line="360" w:lineRule="auto"/>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w:t>
      </w:r>
      <w:r w:rsidR="007377E4" w:rsidRPr="7D476459">
        <w:rPr>
          <w:lang w:val="en-GB"/>
        </w:rPr>
        <w:t>c</w:t>
      </w:r>
      <w:r w:rsidRPr="7D476459">
        <w:rPr>
          <w:lang w:val="en-GB"/>
        </w:rPr>
        <w:t xml:space="preserve">riteria set </w:t>
      </w:r>
      <w:proofErr w:type="gramStart"/>
      <w:r w:rsidRPr="7D476459">
        <w:rPr>
          <w:lang w:val="en-GB"/>
        </w:rPr>
        <w:t>out</w:t>
      </w:r>
      <w:proofErr w:type="gramEnd"/>
      <w:r w:rsidRPr="7D476459">
        <w:rPr>
          <w:lang w:val="en-GB"/>
        </w:rPr>
        <w:t xml:space="preserve"> </w:t>
      </w:r>
      <w:r w:rsidR="007377E4" w:rsidRPr="7D476459">
        <w:rPr>
          <w:lang w:val="en-GB"/>
        </w:rPr>
        <w:t>Early Years Foundation Stage.</w:t>
      </w:r>
      <w:r w:rsidR="007377E4">
        <w:rPr>
          <w:color w:val="FF0000"/>
          <w:lang w:val="en-GB"/>
        </w:rPr>
        <w:t xml:space="preserve">  </w:t>
      </w:r>
      <w:r w:rsidRPr="7D476459">
        <w:rPr>
          <w:lang w:val="en-GB"/>
        </w:rPr>
        <w:t xml:space="preserve">Safeguarding training is refreshed annually and renewed every two years. </w:t>
      </w:r>
      <w:r w:rsidR="2F627B7D" w:rsidRPr="7D476459">
        <w:rPr>
          <w:lang w:val="en-GB"/>
        </w:rPr>
        <w:t xml:space="preserve">Safeguarding updates are shared regularly.  </w:t>
      </w:r>
      <w:r w:rsidRPr="7D476459">
        <w:rPr>
          <w:lang w:val="en-GB"/>
        </w:rPr>
        <w:t xml:space="preserve">The </w:t>
      </w:r>
      <w:r w:rsidR="6FA600BB" w:rsidRPr="7D476459">
        <w:rPr>
          <w:lang w:val="en-GB"/>
        </w:rPr>
        <w:t xml:space="preserve">DSL </w:t>
      </w:r>
      <w:r w:rsidRPr="7D476459">
        <w:rPr>
          <w:lang w:val="en-GB"/>
        </w:rPr>
        <w:t>ensures support, advice and guidance for all staff to meet their safeguarding responsibilities</w:t>
      </w:r>
      <w:r w:rsidR="002E2396" w:rsidRPr="7D476459">
        <w:rPr>
          <w:lang w:val="en-GB"/>
        </w:rPr>
        <w:t>.</w:t>
      </w:r>
    </w:p>
    <w:p w14:paraId="18089902" w14:textId="0939285D" w:rsidR="007F3A93" w:rsidRPr="002E2396" w:rsidRDefault="007F3A93" w:rsidP="3BC07C43">
      <w:pPr>
        <w:numPr>
          <w:ilvl w:val="0"/>
          <w:numId w:val="16"/>
        </w:numPr>
        <w:tabs>
          <w:tab w:val="left" w:pos="830"/>
        </w:tabs>
        <w:spacing w:before="8" w:line="360" w:lineRule="auto"/>
        <w:rPr>
          <w:lang w:val="en-GB"/>
        </w:rPr>
      </w:pPr>
      <w:r w:rsidRPr="3BC07C43">
        <w:rPr>
          <w:lang w:val="en-GB"/>
        </w:rPr>
        <w:t xml:space="preserve">All staff </w:t>
      </w:r>
      <w:r>
        <w:t>understand their safeguarding responsibilities.</w:t>
      </w:r>
    </w:p>
    <w:p w14:paraId="741DE4A0" w14:textId="77777777" w:rsidR="007F3A93" w:rsidRPr="007F3A93" w:rsidRDefault="007F3A93" w:rsidP="00C13250">
      <w:pPr>
        <w:pStyle w:val="ListParagraph"/>
        <w:numPr>
          <w:ilvl w:val="0"/>
          <w:numId w:val="16"/>
        </w:numPr>
        <w:tabs>
          <w:tab w:val="left" w:pos="830"/>
        </w:tabs>
        <w:spacing w:before="5" w:line="360" w:lineRule="auto"/>
        <w:ind w:right="466"/>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39D8D36C" w14:textId="77777777" w:rsidR="007F3A93" w:rsidRPr="007F3A93" w:rsidRDefault="007F3A93" w:rsidP="00C13250">
      <w:pPr>
        <w:pStyle w:val="ListParagraph"/>
        <w:numPr>
          <w:ilvl w:val="0"/>
          <w:numId w:val="16"/>
        </w:numPr>
        <w:tabs>
          <w:tab w:val="left" w:pos="830"/>
        </w:tabs>
        <w:spacing w:before="6" w:line="360" w:lineRule="auto"/>
      </w:pPr>
      <w:r w:rsidRPr="007F3A93">
        <w:t>There</w:t>
      </w:r>
      <w:r w:rsidRPr="002E2396">
        <w:rPr>
          <w:spacing w:val="-1"/>
        </w:rPr>
        <w:t xml:space="preserve"> </w:t>
      </w:r>
      <w:proofErr w:type="gramStart"/>
      <w:r w:rsidRPr="007F3A93">
        <w:t>is</w:t>
      </w:r>
      <w:proofErr w:type="gramEnd"/>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2DE40B36" w14:textId="782213E4" w:rsidR="007F3A93" w:rsidRPr="007F3A93" w:rsidRDefault="007F3A93" w:rsidP="00C13250">
      <w:pPr>
        <w:pStyle w:val="ListParagraph"/>
        <w:numPr>
          <w:ilvl w:val="0"/>
          <w:numId w:val="16"/>
        </w:numPr>
        <w:tabs>
          <w:tab w:val="left" w:pos="830"/>
        </w:tabs>
        <w:spacing w:before="121" w:line="360" w:lineRule="auto"/>
        <w:ind w:right="265"/>
      </w:pPr>
      <w:r w:rsidRPr="007F3A93">
        <w:rPr>
          <w:noProof/>
        </w:rPr>
        <mc:AlternateContent>
          <mc:Choice Requires="wps">
            <w:drawing>
              <wp:anchor distT="0" distB="0" distL="0" distR="0" simplePos="0" relativeHeight="251658241" behindDoc="1" locked="0" layoutInCell="1" allowOverlap="1" wp14:anchorId="1530BBDC" wp14:editId="09A3B560">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2DE5477A">
              <v:shape id="Graphic 3" style="position:absolute;margin-left:347.4pt;margin-top:18.35pt;width:2.5pt;height:.75pt;z-index:-251658239;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5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w14:anchorId="4440E851">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Safer Recruitment Policy. This includes robust recruitment checks including obtaining</w:t>
      </w:r>
      <w:r w:rsidR="25859915">
        <w:t xml:space="preserve"> </w:t>
      </w:r>
      <w:r w:rsidR="25859915" w:rsidRPr="3BC07C43">
        <w:rPr>
          <w:color w:val="FF0000"/>
        </w:rPr>
        <w:t>at least one written</w:t>
      </w:r>
      <w:r>
        <w:t xml:space="preserve"> </w:t>
      </w:r>
      <w:proofErr w:type="gramStart"/>
      <w:r>
        <w:t>references</w:t>
      </w:r>
      <w:proofErr w:type="gramEnd"/>
      <w:r>
        <w:t xml:space="preserve">, </w:t>
      </w:r>
      <w:r w:rsidR="00DB2618">
        <w:t xml:space="preserve">carrying </w:t>
      </w:r>
      <w:r w:rsidR="36BB19B6">
        <w:t>out</w:t>
      </w:r>
      <w:r w:rsidR="2E09F3F8">
        <w:t xml:space="preserve"> </w:t>
      </w:r>
      <w:r w:rsidR="2E09F3F8" w:rsidRPr="3BC07C43">
        <w:rPr>
          <w:color w:val="FF0000"/>
        </w:rPr>
        <w:t>enhanced</w:t>
      </w:r>
      <w:r w:rsidR="36BB19B6" w:rsidRPr="3BC07C43">
        <w:rPr>
          <w:color w:val="FF0000"/>
        </w:rPr>
        <w:t xml:space="preserve"> DBS</w:t>
      </w:r>
      <w:r w:rsidR="00DB2618" w:rsidRPr="3BC07C43">
        <w:rPr>
          <w:color w:val="FF0000"/>
        </w:rPr>
        <w:t xml:space="preserve"> checks</w:t>
      </w:r>
      <w:r w:rsidR="4A9AFF25" w:rsidRPr="3BC07C43">
        <w:rPr>
          <w:color w:val="FF0000"/>
        </w:rPr>
        <w:t xml:space="preserve"> and receiving certification</w:t>
      </w:r>
      <w:r w:rsidR="00DB2618" w:rsidRPr="3BC07C43">
        <w:rPr>
          <w:color w:val="FF0000"/>
        </w:rPr>
        <w:t xml:space="preserve"> before commencing </w:t>
      </w:r>
      <w:r w:rsidR="5372BB26" w:rsidRPr="3BC07C43">
        <w:rPr>
          <w:color w:val="FF0000"/>
        </w:rPr>
        <w:t>employment</w:t>
      </w:r>
      <w:r w:rsidR="455FAD39" w:rsidRPr="3BC07C43">
        <w:rPr>
          <w:color w:val="FF0000"/>
        </w:rPr>
        <w:t xml:space="preserve"> / volunteering</w:t>
      </w:r>
      <w:r w:rsidR="5372BB26">
        <w:t>,</w:t>
      </w:r>
      <w:r>
        <w:t xml:space="preserve"> and </w:t>
      </w:r>
      <w:r w:rsidR="18AFCEE6">
        <w:t>a probationary</w:t>
      </w:r>
      <w:r>
        <w:t xml:space="preserve"> period.</w:t>
      </w:r>
    </w:p>
    <w:p w14:paraId="4E33B578" w14:textId="7E4B8B3F" w:rsidR="007F3A93" w:rsidRPr="007F3A93" w:rsidRDefault="52A77903" w:rsidP="00C13250">
      <w:pPr>
        <w:pStyle w:val="ListParagraph"/>
        <w:numPr>
          <w:ilvl w:val="0"/>
          <w:numId w:val="16"/>
        </w:numPr>
        <w:tabs>
          <w:tab w:val="left" w:pos="830"/>
        </w:tabs>
        <w:spacing w:before="121" w:line="360" w:lineRule="auto"/>
        <w:ind w:right="265"/>
      </w:pPr>
      <w:r w:rsidRPr="3BC07C43">
        <w:rPr>
          <w:color w:val="FF0000"/>
        </w:rPr>
        <w:t>All staff and prospective employees know that they must disclose any information</w:t>
      </w:r>
      <w:r w:rsidR="6E387F6E" w:rsidRPr="3BC07C43">
        <w:rPr>
          <w:color w:val="FF0000"/>
        </w:rPr>
        <w:t xml:space="preserve"> which may affect their suitability to work with children as set out in the EYFS</w:t>
      </w:r>
    </w:p>
    <w:p w14:paraId="5DBF5558" w14:textId="0F731DC3" w:rsidR="6E387F6E" w:rsidRDefault="6E387F6E" w:rsidP="3BC07C43">
      <w:pPr>
        <w:pStyle w:val="ListParagraph"/>
        <w:numPr>
          <w:ilvl w:val="0"/>
          <w:numId w:val="16"/>
        </w:numPr>
        <w:tabs>
          <w:tab w:val="left" w:pos="830"/>
        </w:tabs>
        <w:spacing w:before="121" w:line="360" w:lineRule="auto"/>
        <w:ind w:right="265"/>
        <w:rPr>
          <w:color w:val="FF0000"/>
        </w:rPr>
      </w:pPr>
    </w:p>
    <w:p w14:paraId="30C59144" w14:textId="77777777" w:rsidR="007F3A93" w:rsidRPr="007F3A93" w:rsidRDefault="007F3A93" w:rsidP="00C13250">
      <w:pPr>
        <w:pStyle w:val="ListParagraph"/>
        <w:numPr>
          <w:ilvl w:val="0"/>
          <w:numId w:val="16"/>
        </w:numPr>
        <w:tabs>
          <w:tab w:val="left" w:pos="830"/>
        </w:tabs>
        <w:spacing w:before="1" w:line="360" w:lineRule="auto"/>
        <w:ind w:right="244"/>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26629AEC" w14:textId="77777777" w:rsidR="007F3A93" w:rsidRPr="007F3A93" w:rsidRDefault="007F3A93" w:rsidP="00C13250">
      <w:pPr>
        <w:pStyle w:val="ListParagraph"/>
        <w:numPr>
          <w:ilvl w:val="0"/>
          <w:numId w:val="16"/>
        </w:numPr>
        <w:tabs>
          <w:tab w:val="left" w:pos="830"/>
        </w:tabs>
        <w:spacing w:before="12" w:line="360" w:lineRule="auto"/>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t>procedure.</w:t>
      </w:r>
    </w:p>
    <w:p w14:paraId="2FDE1292" w14:textId="0EC0DEA7" w:rsidR="007F3A93" w:rsidRPr="007F3A93" w:rsidRDefault="007F3A93" w:rsidP="00C13250">
      <w:pPr>
        <w:pStyle w:val="ListParagraph"/>
        <w:numPr>
          <w:ilvl w:val="0"/>
          <w:numId w:val="16"/>
        </w:numPr>
        <w:tabs>
          <w:tab w:val="left" w:pos="830"/>
        </w:tabs>
        <w:spacing w:before="121" w:line="360" w:lineRule="auto"/>
      </w:pPr>
      <w:r>
        <w:lastRenderedPageBreak/>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757B45C6" w14:textId="77777777" w:rsidR="007F3A93" w:rsidRPr="002E2396" w:rsidRDefault="007F3A93" w:rsidP="00C13250">
      <w:pPr>
        <w:pStyle w:val="ListParagraph"/>
        <w:numPr>
          <w:ilvl w:val="0"/>
          <w:numId w:val="16"/>
        </w:numPr>
        <w:tabs>
          <w:tab w:val="left" w:pos="830"/>
        </w:tabs>
        <w:spacing w:before="121" w:line="360" w:lineRule="auto"/>
        <w:ind w:right="22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70E6DE0D" w14:textId="167C39B2" w:rsidR="3BC07C43" w:rsidRDefault="3BC07C43" w:rsidP="3BC07C43">
      <w:pPr>
        <w:tabs>
          <w:tab w:val="left" w:pos="830"/>
        </w:tabs>
        <w:spacing w:before="121" w:line="360" w:lineRule="auto"/>
        <w:ind w:right="220"/>
      </w:pPr>
    </w:p>
    <w:tbl>
      <w:tblPr>
        <w:tblStyle w:val="TableGrid"/>
        <w:tblW w:w="0" w:type="auto"/>
        <w:tblLook w:val="04A0" w:firstRow="1" w:lastRow="0" w:firstColumn="1" w:lastColumn="0" w:noHBand="0" w:noVBand="1"/>
      </w:tblPr>
      <w:tblGrid>
        <w:gridCol w:w="10580"/>
      </w:tblGrid>
      <w:tr w:rsidR="002E2396" w14:paraId="7134B8AE" w14:textId="77777777" w:rsidTr="3BC07C43">
        <w:trPr>
          <w:trHeight w:val="600"/>
        </w:trPr>
        <w:tc>
          <w:tcPr>
            <w:tcW w:w="10580" w:type="dxa"/>
          </w:tcPr>
          <w:p w14:paraId="7BC9364A" w14:textId="6BC34442" w:rsidR="002E2396" w:rsidRPr="00436495" w:rsidRDefault="4851B510" w:rsidP="3BC07C43">
            <w:pPr>
              <w:pStyle w:val="BodyText"/>
              <w:spacing w:before="104"/>
              <w:ind w:left="0"/>
              <w:rPr>
                <w:color w:val="FF0000"/>
              </w:rPr>
            </w:pPr>
            <w:bookmarkStart w:id="2" w:name="_Hlk217896734"/>
            <w:r w:rsidRPr="3BC07C43">
              <w:rPr>
                <w:color w:val="FF0000"/>
              </w:rPr>
              <w:t>Designated Safeguarding Lead</w:t>
            </w:r>
            <w:r w:rsidR="0F9FDFE4" w:rsidRPr="3BC07C43">
              <w:rPr>
                <w:color w:val="FF0000"/>
              </w:rPr>
              <w:t>:</w:t>
            </w:r>
            <w:r w:rsidR="002164FD">
              <w:rPr>
                <w:color w:val="FF0000"/>
              </w:rPr>
              <w:t xml:space="preserve"> Beckie Francis</w:t>
            </w:r>
          </w:p>
        </w:tc>
      </w:tr>
      <w:bookmarkEnd w:id="2"/>
    </w:tbl>
    <w:p w14:paraId="58414BBA" w14:textId="77777777" w:rsidR="002E2396" w:rsidRDefault="002E2396" w:rsidP="002E2396">
      <w:pPr>
        <w:tabs>
          <w:tab w:val="left" w:pos="830"/>
        </w:tabs>
        <w:spacing w:before="121" w:line="348" w:lineRule="auto"/>
        <w:ind w:right="220"/>
      </w:pPr>
    </w:p>
    <w:tbl>
      <w:tblPr>
        <w:tblStyle w:val="TableGrid"/>
        <w:tblW w:w="0" w:type="auto"/>
        <w:tblLook w:val="04A0" w:firstRow="1" w:lastRow="0" w:firstColumn="1" w:lastColumn="0" w:noHBand="0" w:noVBand="1"/>
      </w:tblPr>
      <w:tblGrid>
        <w:gridCol w:w="10580"/>
      </w:tblGrid>
      <w:tr w:rsidR="002E2396" w14:paraId="047B48CE" w14:textId="77777777" w:rsidTr="3BC07C43">
        <w:trPr>
          <w:trHeight w:val="585"/>
        </w:trPr>
        <w:tc>
          <w:tcPr>
            <w:tcW w:w="10580" w:type="dxa"/>
          </w:tcPr>
          <w:p w14:paraId="42850771" w14:textId="42A9A485" w:rsidR="002E2396" w:rsidRPr="00436495" w:rsidRDefault="14B63DB3" w:rsidP="3BC07C43">
            <w:pPr>
              <w:pStyle w:val="BodyText"/>
              <w:spacing w:before="104"/>
              <w:ind w:left="0"/>
              <w:rPr>
                <w:color w:val="FF0000"/>
                <w:sz w:val="24"/>
                <w:szCs w:val="24"/>
              </w:rPr>
            </w:pPr>
            <w:r w:rsidRPr="3BC07C43">
              <w:rPr>
                <w:color w:val="FF0000"/>
                <w:sz w:val="24"/>
                <w:szCs w:val="24"/>
              </w:rPr>
              <w:t>Designated Safeguarding Officer:</w:t>
            </w:r>
            <w:r w:rsidR="002164FD">
              <w:rPr>
                <w:color w:val="FF0000"/>
                <w:sz w:val="24"/>
                <w:szCs w:val="24"/>
              </w:rPr>
              <w:t xml:space="preserve"> Ruby Eastwood</w:t>
            </w:r>
          </w:p>
        </w:tc>
      </w:tr>
    </w:tbl>
    <w:p w14:paraId="55295C87" w14:textId="77777777" w:rsidR="002E2396" w:rsidRDefault="002E2396" w:rsidP="002E2396">
      <w:pPr>
        <w:tabs>
          <w:tab w:val="left" w:pos="830"/>
        </w:tabs>
        <w:spacing w:before="121" w:line="348" w:lineRule="auto"/>
        <w:ind w:right="220"/>
      </w:pPr>
    </w:p>
    <w:p w14:paraId="65C2C678" w14:textId="77777777" w:rsidR="00467EC6" w:rsidRDefault="00467EC6">
      <w:pPr>
        <w:rPr>
          <w:b/>
          <w:bCs/>
          <w:sz w:val="28"/>
          <w:szCs w:val="28"/>
        </w:rPr>
      </w:pPr>
      <w:r>
        <w:rPr>
          <w:b/>
          <w:bCs/>
          <w:sz w:val="28"/>
          <w:szCs w:val="28"/>
        </w:rPr>
        <w:br w:type="page"/>
      </w:r>
    </w:p>
    <w:p w14:paraId="1D6C0692" w14:textId="6C2515D0" w:rsidR="00467EC6" w:rsidRDefault="00467EC6" w:rsidP="00467EC6">
      <w:pPr>
        <w:tabs>
          <w:tab w:val="left" w:pos="830"/>
        </w:tabs>
        <w:spacing w:before="121" w:line="348" w:lineRule="auto"/>
        <w:ind w:right="220"/>
        <w:jc w:val="center"/>
        <w:rPr>
          <w:b/>
          <w:bCs/>
          <w:sz w:val="28"/>
          <w:szCs w:val="28"/>
        </w:rPr>
      </w:pPr>
      <w:r>
        <w:rPr>
          <w:b/>
          <w:bCs/>
          <w:sz w:val="28"/>
          <w:szCs w:val="28"/>
        </w:rPr>
        <w:lastRenderedPageBreak/>
        <w:t>Safeguarding and Child Protection Policy</w:t>
      </w:r>
    </w:p>
    <w:p w14:paraId="2DF5456F" w14:textId="77777777" w:rsidR="00467EC6" w:rsidRDefault="00467EC6" w:rsidP="3BC07C43">
      <w:pPr>
        <w:tabs>
          <w:tab w:val="left" w:pos="830"/>
        </w:tabs>
        <w:spacing w:before="121" w:line="348" w:lineRule="auto"/>
        <w:ind w:right="220"/>
        <w:jc w:val="center"/>
        <w:rPr>
          <w:b/>
          <w:bCs/>
        </w:rPr>
      </w:pPr>
    </w:p>
    <w:p w14:paraId="1D358106" w14:textId="77777777" w:rsidR="00467EC6" w:rsidRPr="00723DCE" w:rsidRDefault="00467EC6" w:rsidP="3BC07C43">
      <w:pPr>
        <w:pStyle w:val="Heading1"/>
        <w:spacing w:before="65"/>
        <w:ind w:left="0" w:right="529"/>
        <w:rPr>
          <w:sz w:val="22"/>
          <w:szCs w:val="22"/>
        </w:rPr>
      </w:pPr>
      <w:r w:rsidRPr="3BC07C43">
        <w:rPr>
          <w:sz w:val="22"/>
          <w:szCs w:val="22"/>
        </w:rPr>
        <w:t>Scope</w:t>
      </w:r>
      <w:r w:rsidRPr="3BC07C43">
        <w:rPr>
          <w:spacing w:val="-4"/>
          <w:sz w:val="22"/>
          <w:szCs w:val="22"/>
        </w:rPr>
        <w:t xml:space="preserve"> </w:t>
      </w:r>
      <w:r w:rsidRPr="3BC07C43">
        <w:rPr>
          <w:sz w:val="22"/>
          <w:szCs w:val="22"/>
        </w:rPr>
        <w:t>of</w:t>
      </w:r>
      <w:r w:rsidRPr="3BC07C43">
        <w:rPr>
          <w:spacing w:val="-5"/>
          <w:sz w:val="22"/>
          <w:szCs w:val="22"/>
        </w:rPr>
        <w:t xml:space="preserve"> </w:t>
      </w:r>
      <w:r w:rsidRPr="3BC07C43">
        <w:rPr>
          <w:sz w:val="22"/>
          <w:szCs w:val="22"/>
        </w:rPr>
        <w:t>the</w:t>
      </w:r>
      <w:r w:rsidRPr="3BC07C43">
        <w:rPr>
          <w:spacing w:val="-1"/>
          <w:sz w:val="22"/>
          <w:szCs w:val="22"/>
        </w:rPr>
        <w:t xml:space="preserve"> </w:t>
      </w:r>
      <w:r w:rsidRPr="3BC07C43">
        <w:rPr>
          <w:spacing w:val="-2"/>
          <w:sz w:val="22"/>
          <w:szCs w:val="22"/>
        </w:rPr>
        <w:t>policy</w:t>
      </w:r>
    </w:p>
    <w:p w14:paraId="28A3741C" w14:textId="77777777" w:rsidR="00467EC6" w:rsidRDefault="00467EC6" w:rsidP="3BC07C43">
      <w:pPr>
        <w:pStyle w:val="BodyText"/>
        <w:spacing w:before="0" w:line="350" w:lineRule="auto"/>
        <w:ind w:left="0" w:right="214"/>
      </w:pPr>
    </w:p>
    <w:p w14:paraId="21AA211A" w14:textId="63F2A94B" w:rsidR="00467EC6" w:rsidRPr="00565EA4" w:rsidRDefault="00467EC6" w:rsidP="3BC07C43">
      <w:pPr>
        <w:pStyle w:val="BodyText"/>
        <w:spacing w:before="0" w:line="350" w:lineRule="auto"/>
        <w:ind w:left="0" w:right="214"/>
        <w:rPr>
          <w:color w:val="548DD4" w:themeColor="text2" w:themeTint="99"/>
        </w:rPr>
      </w:pPr>
      <w:r w:rsidRPr="00565EA4">
        <w:rPr>
          <w:noProof/>
          <w:color w:val="548DD4" w:themeColor="text2" w:themeTint="99"/>
        </w:rPr>
        <mc:AlternateContent>
          <mc:Choice Requires="wps">
            <w:drawing>
              <wp:anchor distT="0" distB="0" distL="0" distR="0" simplePos="0" relativeHeight="251658245" behindDoc="0" locked="0" layoutInCell="1" allowOverlap="1" wp14:anchorId="5069DC8B" wp14:editId="083E9B8A">
                <wp:simplePos x="0" y="0"/>
                <wp:positionH relativeFrom="page">
                  <wp:posOffset>5288660</wp:posOffset>
                </wp:positionH>
                <wp:positionV relativeFrom="paragraph">
                  <wp:posOffset>147364</wp:posOffset>
                </wp:positionV>
                <wp:extent cx="38100" cy="9525"/>
                <wp:effectExtent l="0" t="0" r="0" b="0"/>
                <wp:wrapNone/>
                <wp:docPr id="5" name="Graphic 5">
                  <a:extLst xmlns:a="http://schemas.openxmlformats.org/drawingml/2006/main">
                    <a:ext uri="{FF2B5EF4-FFF2-40B4-BE49-F238E27FC236}">
                      <a16:creationId xmlns:a16="http://schemas.microsoft.com/office/drawing/2014/main" id="{74916E78-1D68-4A79-9661-40473448BD6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35C2F240">
              <v:shape id="Graphic 5" style="position:absolute;margin-left:416.45pt;margin-top:11.6pt;width:3pt;height:.75pt;z-index:251658245;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" w14:anchorId="5EC0AC57">
                <v:path arrowok="t"/>
                <w10:wrap anchorx="page"/>
              </v:shape>
            </w:pict>
          </mc:Fallback>
        </mc:AlternateContent>
      </w:r>
      <w:r w:rsidRPr="3BC07C43">
        <w:t>This</w:t>
      </w:r>
      <w:r w:rsidRPr="3BC07C43">
        <w:rPr>
          <w:spacing w:val="-3"/>
        </w:rPr>
        <w:t xml:space="preserve"> </w:t>
      </w:r>
      <w:r w:rsidRPr="3BC07C43">
        <w:t>policy</w:t>
      </w:r>
      <w:r w:rsidRPr="3BC07C43">
        <w:rPr>
          <w:spacing w:val="-3"/>
        </w:rPr>
        <w:t xml:space="preserve"> </w:t>
      </w:r>
      <w:r w:rsidRPr="3BC07C43">
        <w:t>and associated procedures</w:t>
      </w:r>
      <w:r w:rsidRPr="3BC07C43">
        <w:rPr>
          <w:spacing w:val="-3"/>
        </w:rPr>
        <w:t xml:space="preserve"> </w:t>
      </w:r>
      <w:r w:rsidRPr="3BC07C43">
        <w:t>apply</w:t>
      </w:r>
      <w:r w:rsidRPr="3BC07C43">
        <w:rPr>
          <w:spacing w:val="-3"/>
        </w:rPr>
        <w:t xml:space="preserve"> </w:t>
      </w:r>
      <w:r w:rsidRPr="3BC07C43">
        <w:t>to</w:t>
      </w:r>
      <w:r w:rsidRPr="3BC07C43">
        <w:rPr>
          <w:spacing w:val="-5"/>
        </w:rPr>
        <w:t xml:space="preserve"> </w:t>
      </w:r>
      <w:r w:rsidR="00B87433" w:rsidRPr="3BC07C43">
        <w:t>all</w:t>
      </w:r>
      <w:r w:rsidR="00B87433" w:rsidRPr="3BC07C43">
        <w:rPr>
          <w:spacing w:val="-2"/>
        </w:rPr>
        <w:t xml:space="preserve"> </w:t>
      </w:r>
      <w:r w:rsidR="00B87433" w:rsidRPr="3BC07C43" w:rsidDel="00ED20A5">
        <w:t>staff</w:t>
      </w:r>
      <w:r w:rsidRPr="3BC07C43">
        <w:t xml:space="preserve">, agency staff, apprentices, students and </w:t>
      </w:r>
      <w:r w:rsidR="00F2194A" w:rsidRPr="3BC07C43">
        <w:t>volunteers</w:t>
      </w:r>
      <w:r w:rsidRPr="3BC07C43">
        <w:t xml:space="preserve"> working </w:t>
      </w:r>
      <w:r w:rsidR="00ED20A5" w:rsidRPr="3BC07C43">
        <w:t xml:space="preserve">at (insert name of </w:t>
      </w:r>
      <w:r w:rsidR="008C5796" w:rsidRPr="3BC07C43">
        <w:t>setting</w:t>
      </w:r>
      <w:r w:rsidR="00ED20A5" w:rsidRPr="3BC07C43">
        <w:t>)</w:t>
      </w:r>
      <w:r w:rsidRPr="3BC07C43">
        <w:t>. Throughout the policy we use the term staff to refer to all these groups unless stated otherwise</w:t>
      </w:r>
      <w:r w:rsidRPr="3BC07C43">
        <w:rPr>
          <w:color w:val="548DD4" w:themeColor="text2" w:themeTint="99"/>
        </w:rPr>
        <w:t xml:space="preserve">. </w:t>
      </w:r>
    </w:p>
    <w:p w14:paraId="16C4AE80" w14:textId="77777777" w:rsidR="00467EC6" w:rsidRPr="00A56FAF" w:rsidRDefault="00467EC6" w:rsidP="3BC07C43">
      <w:pPr>
        <w:pStyle w:val="BodyText"/>
        <w:spacing w:before="0" w:line="350" w:lineRule="auto"/>
        <w:ind w:left="0" w:right="214"/>
        <w:rPr>
          <w:color w:val="548DD4" w:themeColor="text2" w:themeTint="99"/>
        </w:rPr>
      </w:pPr>
    </w:p>
    <w:p w14:paraId="126725FE" w14:textId="77777777" w:rsidR="00467EC6" w:rsidRPr="00565EA4" w:rsidRDefault="00467EC6" w:rsidP="3BC07C43">
      <w:pPr>
        <w:pStyle w:val="BodyText"/>
        <w:spacing w:before="1"/>
        <w:ind w:left="0"/>
        <w:jc w:val="both"/>
      </w:pPr>
      <w:r w:rsidRPr="3BC07C43">
        <w:t>This</w:t>
      </w:r>
      <w:r w:rsidRPr="3BC07C43">
        <w:rPr>
          <w:spacing w:val="-4"/>
        </w:rPr>
        <w:t xml:space="preserve"> </w:t>
      </w:r>
      <w:r w:rsidRPr="3BC07C43">
        <w:t>policy and associated procedures</w:t>
      </w:r>
      <w:r w:rsidRPr="3BC07C43">
        <w:rPr>
          <w:spacing w:val="-4"/>
        </w:rPr>
        <w:t xml:space="preserve"> </w:t>
      </w:r>
      <w:r w:rsidRPr="3BC07C43">
        <w:t>apply</w:t>
      </w:r>
      <w:r w:rsidRPr="3BC07C43">
        <w:rPr>
          <w:spacing w:val="-3"/>
        </w:rPr>
        <w:t xml:space="preserve"> </w:t>
      </w:r>
      <w:r w:rsidRPr="3BC07C43">
        <w:t>to</w:t>
      </w:r>
      <w:r w:rsidRPr="3BC07C43">
        <w:rPr>
          <w:spacing w:val="-1"/>
        </w:rPr>
        <w:t xml:space="preserve"> our work with </w:t>
      </w:r>
      <w:r w:rsidRPr="3BC07C43">
        <w:t>children,</w:t>
      </w:r>
      <w:r w:rsidRPr="3BC07C43">
        <w:rPr>
          <w:spacing w:val="-5"/>
        </w:rPr>
        <w:t xml:space="preserve"> </w:t>
      </w:r>
      <w:r w:rsidRPr="3BC07C43">
        <w:t>young</w:t>
      </w:r>
      <w:r w:rsidRPr="3BC07C43">
        <w:rPr>
          <w:spacing w:val="-5"/>
        </w:rPr>
        <w:t xml:space="preserve"> </w:t>
      </w:r>
      <w:r w:rsidRPr="3BC07C43">
        <w:t>people,</w:t>
      </w:r>
      <w:r w:rsidRPr="3BC07C43">
        <w:rPr>
          <w:spacing w:val="-4"/>
        </w:rPr>
        <w:t xml:space="preserve"> </w:t>
      </w:r>
      <w:r w:rsidRPr="3BC07C43">
        <w:t>and</w:t>
      </w:r>
      <w:r w:rsidRPr="3BC07C43">
        <w:rPr>
          <w:spacing w:val="-1"/>
        </w:rPr>
        <w:t xml:space="preserve"> </w:t>
      </w:r>
      <w:r w:rsidRPr="3BC07C43">
        <w:t>vulnerable</w:t>
      </w:r>
      <w:r w:rsidRPr="3BC07C43">
        <w:rPr>
          <w:spacing w:val="-5"/>
        </w:rPr>
        <w:t xml:space="preserve"> </w:t>
      </w:r>
      <w:r w:rsidRPr="3BC07C43">
        <w:t>adults as</w:t>
      </w:r>
      <w:r w:rsidRPr="3BC07C43">
        <w:rPr>
          <w:spacing w:val="-4"/>
        </w:rPr>
        <w:t xml:space="preserve"> </w:t>
      </w:r>
      <w:r w:rsidRPr="3BC07C43">
        <w:t xml:space="preserve">defined </w:t>
      </w:r>
      <w:r w:rsidRPr="3BC07C43">
        <w:rPr>
          <w:spacing w:val="-2"/>
        </w:rPr>
        <w:t>here:</w:t>
      </w:r>
    </w:p>
    <w:p w14:paraId="1A292B50" w14:textId="77777777" w:rsidR="00467EC6" w:rsidRPr="00565EA4" w:rsidRDefault="00467EC6" w:rsidP="3BC07C43">
      <w:pPr>
        <w:pStyle w:val="ListParagraph"/>
        <w:numPr>
          <w:ilvl w:val="1"/>
          <w:numId w:val="13"/>
        </w:numPr>
        <w:tabs>
          <w:tab w:val="left" w:pos="829"/>
        </w:tabs>
        <w:spacing w:before="122"/>
        <w:ind w:left="829" w:hanging="359"/>
        <w:jc w:val="both"/>
      </w:pPr>
      <w:r w:rsidRPr="3BC07C43">
        <w:t>A</w:t>
      </w:r>
      <w:r w:rsidRPr="3BC07C43">
        <w:rPr>
          <w:spacing w:val="-3"/>
        </w:rPr>
        <w:t xml:space="preserve"> </w:t>
      </w:r>
      <w:r w:rsidRPr="3BC07C43">
        <w:t>child</w:t>
      </w:r>
      <w:r w:rsidRPr="3BC07C43">
        <w:rPr>
          <w:spacing w:val="2"/>
        </w:rPr>
        <w:t xml:space="preserve"> </w:t>
      </w:r>
      <w:r w:rsidRPr="3BC07C43">
        <w:t>is</w:t>
      </w:r>
      <w:r w:rsidRPr="3BC07C43">
        <w:rPr>
          <w:spacing w:val="-1"/>
        </w:rPr>
        <w:t xml:space="preserve"> </w:t>
      </w:r>
      <w:r w:rsidRPr="3BC07C43">
        <w:t>anyone</w:t>
      </w:r>
      <w:r w:rsidRPr="3BC07C43">
        <w:rPr>
          <w:spacing w:val="-3"/>
        </w:rPr>
        <w:t xml:space="preserve"> </w:t>
      </w:r>
      <w:r w:rsidRPr="3BC07C43">
        <w:t>aged</w:t>
      </w:r>
      <w:r w:rsidRPr="3BC07C43">
        <w:rPr>
          <w:spacing w:val="-3"/>
        </w:rPr>
        <w:t xml:space="preserve"> </w:t>
      </w:r>
      <w:r w:rsidRPr="3BC07C43">
        <w:t>0-</w:t>
      </w:r>
      <w:r w:rsidRPr="3BC07C43">
        <w:rPr>
          <w:spacing w:val="-5"/>
        </w:rPr>
        <w:t>18.</w:t>
      </w:r>
    </w:p>
    <w:p w14:paraId="386F4BB8" w14:textId="6A0F40F3" w:rsidR="00467EC6" w:rsidRPr="00565EA4" w:rsidRDefault="00467EC6" w:rsidP="3BC07C43">
      <w:pPr>
        <w:pStyle w:val="ListParagraph"/>
        <w:numPr>
          <w:ilvl w:val="1"/>
          <w:numId w:val="13"/>
        </w:numPr>
        <w:tabs>
          <w:tab w:val="left" w:pos="830"/>
        </w:tabs>
        <w:spacing w:before="120" w:line="343" w:lineRule="auto"/>
        <w:ind w:right="133"/>
        <w:jc w:val="both"/>
      </w:pPr>
      <w:r w:rsidRPr="3BC07C43">
        <w:t>A young</w:t>
      </w:r>
      <w:r w:rsidRPr="3BC07C43">
        <w:rPr>
          <w:spacing w:val="-5"/>
        </w:rPr>
        <w:t xml:space="preserve"> </w:t>
      </w:r>
      <w:r w:rsidRPr="3BC07C43">
        <w:t>person is</w:t>
      </w:r>
      <w:r w:rsidRPr="3BC07C43">
        <w:rPr>
          <w:spacing w:val="-3"/>
        </w:rPr>
        <w:t xml:space="preserve"> </w:t>
      </w:r>
      <w:r w:rsidRPr="3BC07C43">
        <w:t>defined as</w:t>
      </w:r>
      <w:r w:rsidRPr="3BC07C43">
        <w:rPr>
          <w:spacing w:val="-3"/>
        </w:rPr>
        <w:t xml:space="preserve"> </w:t>
      </w:r>
      <w:r w:rsidRPr="3BC07C43">
        <w:t>aged 16 to 19 and may work</w:t>
      </w:r>
      <w:r w:rsidRPr="3BC07C43">
        <w:rPr>
          <w:spacing w:val="-3"/>
        </w:rPr>
        <w:t xml:space="preserve"> </w:t>
      </w:r>
      <w:r w:rsidRPr="3BC07C43">
        <w:t>in the settings as</w:t>
      </w:r>
      <w:r w:rsidRPr="3BC07C43">
        <w:rPr>
          <w:spacing w:val="-3"/>
        </w:rPr>
        <w:t xml:space="preserve"> </w:t>
      </w:r>
      <w:r w:rsidRPr="3BC07C43">
        <w:t xml:space="preserve">a student or volunteer or be a parent / carer of a </w:t>
      </w:r>
      <w:proofErr w:type="gramStart"/>
      <w:r w:rsidRPr="3BC07C43">
        <w:t>child</w:t>
      </w:r>
      <w:r w:rsidR="00ED20A5" w:rsidRPr="3BC07C43">
        <w:t>.</w:t>
      </w:r>
      <w:r w:rsidRPr="3BC07C43" w:rsidDel="00ED20A5">
        <w:t>.</w:t>
      </w:r>
      <w:proofErr w:type="gramEnd"/>
    </w:p>
    <w:p w14:paraId="20B89967" w14:textId="77777777" w:rsidR="00467EC6" w:rsidRPr="00565EA4" w:rsidRDefault="00467EC6" w:rsidP="3BC07C43">
      <w:pPr>
        <w:pStyle w:val="ListParagraph"/>
        <w:numPr>
          <w:ilvl w:val="1"/>
          <w:numId w:val="13"/>
        </w:numPr>
        <w:tabs>
          <w:tab w:val="left" w:pos="830"/>
        </w:tabs>
        <w:spacing w:before="14" w:line="348" w:lineRule="auto"/>
        <w:ind w:right="119"/>
        <w:jc w:val="both"/>
      </w:pPr>
      <w:r w:rsidRPr="3BC07C43">
        <w:t>A vulnerable adult is defined as a person aged 18 years or over, who is in receipt of or may need community care services by reason of mental or other disability, age, or illness and who is or may be unable to take care of</w:t>
      </w:r>
      <w:r w:rsidRPr="3BC07C43">
        <w:rPr>
          <w:spacing w:val="-3"/>
        </w:rPr>
        <w:t xml:space="preserve"> </w:t>
      </w:r>
      <w:r w:rsidRPr="3BC07C43">
        <w:t>him or herself,</w:t>
      </w:r>
      <w:r w:rsidRPr="3BC07C43">
        <w:rPr>
          <w:spacing w:val="-3"/>
        </w:rPr>
        <w:t xml:space="preserve"> </w:t>
      </w:r>
      <w:r w:rsidRPr="3BC07C43">
        <w:t>or unable to</w:t>
      </w:r>
      <w:r w:rsidRPr="3BC07C43">
        <w:rPr>
          <w:spacing w:val="-4"/>
        </w:rPr>
        <w:t xml:space="preserve"> </w:t>
      </w:r>
      <w:r w:rsidRPr="3BC07C43">
        <w:t>protect</w:t>
      </w:r>
      <w:r w:rsidRPr="3BC07C43">
        <w:rPr>
          <w:spacing w:val="-3"/>
        </w:rPr>
        <w:t xml:space="preserve"> </w:t>
      </w:r>
      <w:r w:rsidRPr="3BC07C43">
        <w:t>him or herself</w:t>
      </w:r>
      <w:r w:rsidRPr="3BC07C43">
        <w:rPr>
          <w:spacing w:val="-3"/>
        </w:rPr>
        <w:t xml:space="preserve"> </w:t>
      </w:r>
      <w:r w:rsidRPr="3BC07C43">
        <w:t>against</w:t>
      </w:r>
      <w:r w:rsidRPr="3BC07C43">
        <w:rPr>
          <w:spacing w:val="-3"/>
        </w:rPr>
        <w:t xml:space="preserve"> </w:t>
      </w:r>
      <w:r w:rsidRPr="3BC07C43">
        <w:t>significant</w:t>
      </w:r>
      <w:r w:rsidRPr="3BC07C43">
        <w:rPr>
          <w:spacing w:val="-3"/>
        </w:rPr>
        <w:t xml:space="preserve"> </w:t>
      </w:r>
      <w:r w:rsidRPr="3BC07C43">
        <w:t>harm or</w:t>
      </w:r>
      <w:r w:rsidRPr="3BC07C43">
        <w:rPr>
          <w:spacing w:val="-4"/>
        </w:rPr>
        <w:t xml:space="preserve"> </w:t>
      </w:r>
      <w:r w:rsidRPr="3BC07C43">
        <w:t>exploitation</w:t>
      </w:r>
      <w:r w:rsidRPr="3BC07C43">
        <w:rPr>
          <w:spacing w:val="-3"/>
        </w:rPr>
        <w:t xml:space="preserve"> </w:t>
      </w:r>
      <w:r w:rsidRPr="3BC07C43">
        <w:t>(Care</w:t>
      </w:r>
      <w:r w:rsidRPr="3BC07C43">
        <w:rPr>
          <w:spacing w:val="-3"/>
        </w:rPr>
        <w:t xml:space="preserve"> </w:t>
      </w:r>
      <w:r w:rsidRPr="3BC07C43">
        <w:t>Act</w:t>
      </w:r>
      <w:r w:rsidRPr="3BC07C43">
        <w:rPr>
          <w:spacing w:val="-7"/>
        </w:rPr>
        <w:t xml:space="preserve"> </w:t>
      </w:r>
      <w:r w:rsidRPr="3BC07C43">
        <w:t>2014).</w:t>
      </w:r>
      <w:r w:rsidRPr="3BC07C43">
        <w:rPr>
          <w:spacing w:val="40"/>
        </w:rPr>
        <w:t xml:space="preserve"> </w:t>
      </w:r>
      <w:r w:rsidRPr="3BC07C43">
        <w:t>In</w:t>
      </w:r>
      <w:r w:rsidRPr="3BC07C43">
        <w:rPr>
          <w:spacing w:val="-3"/>
        </w:rPr>
        <w:t xml:space="preserve"> </w:t>
      </w:r>
      <w:r w:rsidRPr="3BC07C43">
        <w:t>early</w:t>
      </w:r>
      <w:r w:rsidRPr="3BC07C43">
        <w:rPr>
          <w:spacing w:val="-6"/>
        </w:rPr>
        <w:t xml:space="preserve"> </w:t>
      </w:r>
      <w:r w:rsidRPr="3BC07C43">
        <w:t>years</w:t>
      </w:r>
      <w:r w:rsidRPr="3BC07C43">
        <w:rPr>
          <w:spacing w:val="-6"/>
        </w:rPr>
        <w:t xml:space="preserve"> </w:t>
      </w:r>
      <w:r w:rsidRPr="3BC07C43">
        <w:t>this</w:t>
      </w:r>
      <w:r w:rsidRPr="3BC07C43">
        <w:rPr>
          <w:spacing w:val="-6"/>
        </w:rPr>
        <w:t xml:space="preserve"> </w:t>
      </w:r>
      <w:r w:rsidRPr="3BC07C43">
        <w:t>may</w:t>
      </w:r>
      <w:r w:rsidRPr="3BC07C43">
        <w:rPr>
          <w:spacing w:val="-6"/>
        </w:rPr>
        <w:t xml:space="preserve"> </w:t>
      </w:r>
      <w:r w:rsidRPr="3BC07C43">
        <w:t>be</w:t>
      </w:r>
      <w:r w:rsidRPr="3BC07C43">
        <w:rPr>
          <w:spacing w:val="-3"/>
        </w:rPr>
        <w:t xml:space="preserve"> </w:t>
      </w:r>
      <w:r w:rsidRPr="3BC07C43">
        <w:t>a parent / carer</w:t>
      </w:r>
      <w:r w:rsidRPr="3BC07C43">
        <w:rPr>
          <w:spacing w:val="-10"/>
        </w:rPr>
        <w:t xml:space="preserve"> </w:t>
      </w:r>
      <w:r w:rsidRPr="3BC07C43">
        <w:t>of</w:t>
      </w:r>
      <w:r w:rsidRPr="3BC07C43">
        <w:rPr>
          <w:spacing w:val="-7"/>
        </w:rPr>
        <w:t xml:space="preserve"> </w:t>
      </w:r>
      <w:r w:rsidRPr="3BC07C43">
        <w:t>a</w:t>
      </w:r>
      <w:r w:rsidRPr="3BC07C43">
        <w:rPr>
          <w:spacing w:val="-3"/>
        </w:rPr>
        <w:t xml:space="preserve"> </w:t>
      </w:r>
      <w:r w:rsidRPr="3BC07C43">
        <w:t>child,</w:t>
      </w:r>
      <w:r w:rsidRPr="3BC07C43">
        <w:rPr>
          <w:spacing w:val="-7"/>
        </w:rPr>
        <w:t xml:space="preserve"> </w:t>
      </w:r>
      <w:r w:rsidRPr="3BC07C43">
        <w:t>or</w:t>
      </w:r>
      <w:r w:rsidRPr="3BC07C43">
        <w:rPr>
          <w:spacing w:val="-4"/>
        </w:rPr>
        <w:t xml:space="preserve"> </w:t>
      </w:r>
      <w:r w:rsidRPr="3BC07C43">
        <w:t>a</w:t>
      </w:r>
      <w:r w:rsidRPr="3BC07C43">
        <w:rPr>
          <w:spacing w:val="-3"/>
        </w:rPr>
        <w:t xml:space="preserve"> </w:t>
      </w:r>
      <w:r w:rsidRPr="3BC07C43">
        <w:t>volunteer.</w:t>
      </w:r>
    </w:p>
    <w:p w14:paraId="64E1C9CD" w14:textId="07538794" w:rsidR="00467EC6" w:rsidRPr="00565EA4" w:rsidRDefault="00467EC6" w:rsidP="3BC07C43">
      <w:pPr>
        <w:pStyle w:val="BodyText"/>
        <w:spacing w:before="115"/>
        <w:ind w:left="0"/>
      </w:pPr>
    </w:p>
    <w:p w14:paraId="45079EF4" w14:textId="7291A245" w:rsidR="00467EC6" w:rsidRDefault="71A956A9" w:rsidP="3BC07C43">
      <w:pPr>
        <w:spacing w:line="360" w:lineRule="auto"/>
      </w:pPr>
      <w:r w:rsidRPr="3BC07C43">
        <w:t>We share information about</w:t>
      </w:r>
      <w:r w:rsidRPr="3BC07C43">
        <w:rPr>
          <w:spacing w:val="-3"/>
        </w:rPr>
        <w:t xml:space="preserve"> health and safety and risk assessments </w:t>
      </w:r>
      <w:r w:rsidRPr="3BC07C43">
        <w:t xml:space="preserve">through information displayed on </w:t>
      </w:r>
      <w:r w:rsidR="4B887E5D" w:rsidRPr="3BC07C43">
        <w:t>noticeboards, and</w:t>
      </w:r>
      <w:r w:rsidRPr="3BC07C43">
        <w:t xml:space="preserve"> through regular discussions between staff and parents / </w:t>
      </w:r>
      <w:r w:rsidR="137E2A71" w:rsidRPr="3BC07C43">
        <w:t>carers.</w:t>
      </w:r>
      <w:r w:rsidR="11006ED6" w:rsidRPr="3BC07C43">
        <w:t xml:space="preserve"> </w:t>
      </w:r>
    </w:p>
    <w:p w14:paraId="77C12C6E" w14:textId="14F36DAA" w:rsidR="00467EC6" w:rsidRPr="00467EC6" w:rsidRDefault="00467EC6" w:rsidP="3BC07C43">
      <w:pPr>
        <w:spacing w:before="121" w:line="360" w:lineRule="auto"/>
      </w:pPr>
    </w:p>
    <w:p w14:paraId="27D0CAC2" w14:textId="2F9E0CB0" w:rsidR="009C7447" w:rsidRPr="00565EA4" w:rsidRDefault="002E2396" w:rsidP="3BC07C43">
      <w:pPr>
        <w:pStyle w:val="Heading1"/>
        <w:ind w:left="0"/>
        <w:rPr>
          <w:rStyle w:val="normaltextrun"/>
          <w:sz w:val="22"/>
          <w:szCs w:val="22"/>
        </w:rPr>
      </w:pPr>
      <w:r w:rsidRPr="3BC07C43">
        <w:rPr>
          <w:sz w:val="22"/>
          <w:szCs w:val="22"/>
        </w:rPr>
        <w:t>Categories and other types of abuse</w:t>
      </w:r>
    </w:p>
    <w:p w14:paraId="522597CB" w14:textId="16F145C5" w:rsidR="002E2396" w:rsidRDefault="002E2396" w:rsidP="002E2396">
      <w:pPr>
        <w:pStyle w:val="paragraph"/>
        <w:textAlignment w:val="baseline"/>
        <w:rPr>
          <w:rFonts w:ascii="Arial" w:hAnsi="Arial" w:cs="Arial"/>
          <w:sz w:val="22"/>
          <w:szCs w:val="22"/>
        </w:rPr>
      </w:pPr>
      <w:r w:rsidRPr="3BC07C43">
        <w:rPr>
          <w:rFonts w:ascii="Arial" w:hAnsi="Arial" w:cs="Arial"/>
          <w:sz w:val="22"/>
          <w:szCs w:val="22"/>
        </w:rPr>
        <w:t>The four main categories of child abuse are:</w:t>
      </w:r>
    </w:p>
    <w:p w14:paraId="52D5E2D0" w14:textId="4DD6C032" w:rsidR="009C7447"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Physical abuse</w:t>
      </w:r>
    </w:p>
    <w:p w14:paraId="5E03655F" w14:textId="459669BA" w:rsidR="002E239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Emotional abuse</w:t>
      </w:r>
    </w:p>
    <w:p w14:paraId="1FA6E349" w14:textId="05BC3AC5" w:rsidR="00F36A7A" w:rsidRPr="00CB5266" w:rsidRDefault="002E2396" w:rsidP="00C13250">
      <w:pPr>
        <w:pStyle w:val="paragraph"/>
        <w:numPr>
          <w:ilvl w:val="0"/>
          <w:numId w:val="5"/>
        </w:numPr>
        <w:spacing w:line="360" w:lineRule="auto"/>
        <w:jc w:val="both"/>
        <w:textAlignment w:val="baseline"/>
        <w:rPr>
          <w:rFonts w:ascii="Arial" w:hAnsi="Arial" w:cs="Arial"/>
          <w:sz w:val="22"/>
          <w:szCs w:val="22"/>
        </w:rPr>
      </w:pPr>
      <w:r w:rsidRPr="3BC07C43">
        <w:rPr>
          <w:rFonts w:ascii="Arial" w:hAnsi="Arial" w:cs="Arial"/>
          <w:sz w:val="22"/>
          <w:szCs w:val="22"/>
        </w:rPr>
        <w:t>Sexual abuse (incorporates child sexual exploitation)</w:t>
      </w:r>
    </w:p>
    <w:p w14:paraId="4E29ACFA" w14:textId="6373DD3D" w:rsidR="4DF1CB79" w:rsidRDefault="4DF1CB79" w:rsidP="39721148">
      <w:pPr>
        <w:pStyle w:val="paragraph"/>
        <w:numPr>
          <w:ilvl w:val="0"/>
          <w:numId w:val="5"/>
        </w:numPr>
        <w:spacing w:line="360" w:lineRule="auto"/>
        <w:jc w:val="both"/>
        <w:rPr>
          <w:rFonts w:ascii="Arial" w:hAnsi="Arial" w:cs="Arial"/>
          <w:sz w:val="22"/>
          <w:szCs w:val="22"/>
        </w:rPr>
      </w:pPr>
      <w:r w:rsidRPr="3BC07C43">
        <w:rPr>
          <w:rFonts w:ascii="Arial" w:hAnsi="Arial" w:cs="Arial"/>
          <w:sz w:val="22"/>
          <w:szCs w:val="22"/>
        </w:rPr>
        <w:t>Neglect</w:t>
      </w:r>
    </w:p>
    <w:p w14:paraId="7DBFAE1F" w14:textId="66686E0E" w:rsidR="002E2396" w:rsidRDefault="00F36A7A" w:rsidP="002E2396">
      <w:pPr>
        <w:pStyle w:val="paragraph"/>
        <w:spacing w:line="360" w:lineRule="auto"/>
        <w:jc w:val="both"/>
        <w:textAlignment w:val="baseline"/>
        <w:rPr>
          <w:rFonts w:ascii="Arial" w:hAnsi="Arial" w:cs="Arial"/>
          <w:sz w:val="22"/>
          <w:szCs w:val="22"/>
        </w:rPr>
      </w:pPr>
      <w:r w:rsidRPr="3BC07C43">
        <w:rPr>
          <w:rFonts w:ascii="Arial" w:hAnsi="Arial" w:cs="Arial"/>
          <w:sz w:val="22"/>
          <w:szCs w:val="22"/>
        </w:rPr>
        <w:t>Other kinds of abuse include, but are not limited to:</w:t>
      </w:r>
    </w:p>
    <w:p w14:paraId="3EC0CF9A" w14:textId="64F3169B"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Domestic abuse</w:t>
      </w:r>
      <w:r w:rsidR="00615C63" w:rsidRPr="3BC07C43">
        <w:rPr>
          <w:rFonts w:ascii="Arial" w:hAnsi="Arial" w:cs="Arial"/>
          <w:sz w:val="22"/>
          <w:szCs w:val="22"/>
        </w:rPr>
        <w:t xml:space="preserve"> </w:t>
      </w:r>
      <w:r w:rsidR="00615C63" w:rsidRPr="3BC07C43">
        <w:rPr>
          <w:rFonts w:ascii="Arial" w:hAnsi="Arial" w:cs="Arial"/>
          <w:color w:val="FF0000"/>
          <w:sz w:val="22"/>
          <w:szCs w:val="22"/>
        </w:rPr>
        <w:t>and coercive control</w:t>
      </w:r>
    </w:p>
    <w:p w14:paraId="539023AB" w14:textId="5BDFAD9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Fabricated or induced illness</w:t>
      </w:r>
    </w:p>
    <w:p w14:paraId="001D448E" w14:textId="6E982B9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abuse linked to a belief in spirit possession</w:t>
      </w:r>
    </w:p>
    <w:p w14:paraId="258F64A1" w14:textId="3FC3A70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lastRenderedPageBreak/>
        <w:t>Child criminal exploitation</w:t>
      </w:r>
      <w:r w:rsidR="347ABBF7" w:rsidRPr="3BC07C43">
        <w:rPr>
          <w:rFonts w:ascii="Arial" w:hAnsi="Arial" w:cs="Arial"/>
          <w:sz w:val="22"/>
          <w:szCs w:val="22"/>
        </w:rPr>
        <w:t xml:space="preserve"> and gangs</w:t>
      </w:r>
    </w:p>
    <w:p w14:paraId="61649F81" w14:textId="5FCB5EC3"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Female genital mutilation</w:t>
      </w:r>
    </w:p>
    <w:p w14:paraId="34CC8148" w14:textId="72227B4D"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Extremism / radicalisation</w:t>
      </w:r>
    </w:p>
    <w:p w14:paraId="69F477CA" w14:textId="3E44F6C6"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Complex, multiple or organised abuse</w:t>
      </w:r>
    </w:p>
    <w:p w14:paraId="21F84469" w14:textId="3236B91E" w:rsid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Forced marriage or honour-based violence</w:t>
      </w:r>
    </w:p>
    <w:p w14:paraId="5C746FF4" w14:textId="10955A86" w:rsidR="00F36A7A" w:rsidRPr="00F36A7A" w:rsidRDefault="00F36A7A" w:rsidP="00C13250">
      <w:pPr>
        <w:pStyle w:val="paragraph"/>
        <w:numPr>
          <w:ilvl w:val="0"/>
          <w:numId w:val="2"/>
        </w:numPr>
        <w:spacing w:line="360" w:lineRule="auto"/>
        <w:jc w:val="both"/>
        <w:textAlignment w:val="baseline"/>
        <w:rPr>
          <w:rFonts w:ascii="Arial" w:hAnsi="Arial" w:cs="Arial"/>
          <w:sz w:val="22"/>
          <w:szCs w:val="22"/>
        </w:rPr>
      </w:pPr>
      <w:r w:rsidRPr="3BC07C43">
        <w:rPr>
          <w:rFonts w:ascii="Arial" w:hAnsi="Arial" w:cs="Arial"/>
          <w:sz w:val="22"/>
          <w:szCs w:val="22"/>
        </w:rPr>
        <w:t>Child victims of trafficking</w:t>
      </w:r>
    </w:p>
    <w:p w14:paraId="224683B6" w14:textId="16A1958F" w:rsidR="4C8175AE" w:rsidRDefault="4C8175AE"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Bullying and cyberbullying</w:t>
      </w:r>
    </w:p>
    <w:p w14:paraId="7A3715D7" w14:textId="524733C8"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Online harm and exploitation</w:t>
      </w:r>
    </w:p>
    <w:p w14:paraId="6A5046CB" w14:textId="0676A27B" w:rsidR="00615C63" w:rsidRDefault="00615C63" w:rsidP="39721148">
      <w:pPr>
        <w:pStyle w:val="paragraph"/>
        <w:numPr>
          <w:ilvl w:val="0"/>
          <w:numId w:val="2"/>
        </w:numPr>
        <w:spacing w:line="360" w:lineRule="auto"/>
        <w:jc w:val="both"/>
        <w:rPr>
          <w:rFonts w:ascii="Arial" w:hAnsi="Arial" w:cs="Arial"/>
          <w:color w:val="FF0000"/>
          <w:sz w:val="22"/>
          <w:szCs w:val="22"/>
        </w:rPr>
      </w:pPr>
      <w:r w:rsidRPr="3BC07C43">
        <w:rPr>
          <w:rFonts w:ascii="Arial" w:hAnsi="Arial" w:cs="Arial"/>
          <w:color w:val="FF0000"/>
          <w:sz w:val="22"/>
          <w:szCs w:val="22"/>
        </w:rPr>
        <w:t>Children experiencing multiple harms at the same time</w:t>
      </w:r>
    </w:p>
    <w:p w14:paraId="79193EFE" w14:textId="0C9C8F64" w:rsidR="00B07B8E" w:rsidRPr="00502210" w:rsidRDefault="00F36A7A" w:rsidP="3BC07C43">
      <w:pPr>
        <w:pStyle w:val="Heading1"/>
        <w:ind w:left="0"/>
        <w:rPr>
          <w:sz w:val="22"/>
          <w:szCs w:val="22"/>
        </w:rPr>
      </w:pPr>
      <w:r w:rsidRPr="3BC07C43">
        <w:rPr>
          <w:sz w:val="22"/>
          <w:szCs w:val="22"/>
        </w:rPr>
        <w:t>Signs and signals of abuse</w:t>
      </w:r>
    </w:p>
    <w:p w14:paraId="0535F469" w14:textId="77777777" w:rsidR="00F36A7A" w:rsidRPr="00502210" w:rsidRDefault="00F36A7A" w:rsidP="3BC07C43">
      <w:pPr>
        <w:pStyle w:val="Heading1"/>
        <w:ind w:left="0"/>
        <w:rPr>
          <w:rStyle w:val="normaltextrun"/>
          <w:sz w:val="22"/>
          <w:szCs w:val="22"/>
        </w:rPr>
      </w:pPr>
    </w:p>
    <w:p w14:paraId="7D1BD3B8" w14:textId="0568554B" w:rsidR="00CB5266" w:rsidRDefault="00F36A7A" w:rsidP="3BC07C43">
      <w:pPr>
        <w:spacing w:line="360" w:lineRule="auto"/>
        <w:jc w:val="both"/>
      </w:pPr>
      <w:r w:rsidRPr="3BC07C43">
        <w:t xml:space="preserve">Staff are always alert to indicators of abuse. All staff have received </w:t>
      </w:r>
      <w:proofErr w:type="gramStart"/>
      <w:r w:rsidRPr="3BC07C43">
        <w:t>training</w:t>
      </w:r>
      <w:proofErr w:type="gramEnd"/>
      <w:r w:rsidRPr="3BC07C43">
        <w:t xml:space="preserve"> which is renewed </w:t>
      </w:r>
      <w:r w:rsidR="613D4E69" w:rsidRPr="3BC07C43">
        <w:t>every two</w:t>
      </w:r>
      <w:r w:rsidRPr="3BC07C43">
        <w:t xml:space="preserve"> </w:t>
      </w:r>
      <w:r w:rsidR="20686236" w:rsidRPr="3BC07C43">
        <w:t>years</w:t>
      </w:r>
      <w:r w:rsidRPr="3BC07C43">
        <w:t xml:space="preserve">, </w:t>
      </w:r>
      <w:r w:rsidR="790B5911" w:rsidRPr="3BC07C43">
        <w:t>on signs</w:t>
      </w:r>
      <w:r w:rsidRPr="3BC07C43">
        <w:t xml:space="preserve"> and signals of abuse in line with the EYFS and all concerns are reported to the Designated Safeguarding Lead.</w:t>
      </w:r>
    </w:p>
    <w:p w14:paraId="2FCF308F" w14:textId="48DCFFB5" w:rsidR="00CB5266" w:rsidRDefault="7FEAA12F" w:rsidP="3BC07C43">
      <w:pPr>
        <w:spacing w:line="360" w:lineRule="auto"/>
        <w:jc w:val="both"/>
      </w:pPr>
      <w:r w:rsidRPr="3BC07C43">
        <w:t>The signs and signals of different types of abuse are detailed in Appendix 4 Signs and signals of abuse.</w:t>
      </w:r>
    </w:p>
    <w:p w14:paraId="369C8B92" w14:textId="6A271C96" w:rsidR="15270D6D" w:rsidRDefault="15270D6D" w:rsidP="3BC07C43">
      <w:pPr>
        <w:spacing w:line="360" w:lineRule="auto"/>
        <w:jc w:val="both"/>
      </w:pPr>
    </w:p>
    <w:p w14:paraId="290862CA" w14:textId="00B98DF2" w:rsidR="00F36A7A" w:rsidRDefault="00F36A7A" w:rsidP="3BC07C43">
      <w:pPr>
        <w:pStyle w:val="Heading1"/>
        <w:ind w:left="0"/>
        <w:rPr>
          <w:sz w:val="22"/>
          <w:szCs w:val="22"/>
        </w:rPr>
      </w:pPr>
      <w:r w:rsidRPr="3BC07C43">
        <w:rPr>
          <w:sz w:val="22"/>
          <w:szCs w:val="22"/>
        </w:rPr>
        <w:t>Children and young people with additional vulnerabilities</w:t>
      </w:r>
    </w:p>
    <w:p w14:paraId="41C2999A" w14:textId="77777777" w:rsidR="00F36A7A" w:rsidRPr="00565EA4" w:rsidRDefault="00F36A7A" w:rsidP="3BC07C43">
      <w:pPr>
        <w:pStyle w:val="Heading1"/>
        <w:ind w:left="0"/>
        <w:rPr>
          <w:rStyle w:val="normaltextrun"/>
          <w:sz w:val="22"/>
          <w:szCs w:val="22"/>
        </w:rPr>
      </w:pPr>
    </w:p>
    <w:p w14:paraId="2F3F435F" w14:textId="19916A13" w:rsidR="00F36A7A" w:rsidRDefault="00F36A7A" w:rsidP="3BC07C43">
      <w:pPr>
        <w:spacing w:line="360" w:lineRule="auto"/>
        <w:jc w:val="both"/>
      </w:pPr>
      <w:r w:rsidRPr="3BC07C43">
        <w:t xml:space="preserve">Children and young people may be at increased risk due to additional vulnerabilities that arise from inequalities of race, gender, disability, language, religion, sexual orientation, or culture. Staff fully consider these vulnerabilities when there is </w:t>
      </w:r>
      <w:r w:rsidR="00CF1F48" w:rsidRPr="3BC07C43">
        <w:t>safeguarding,</w:t>
      </w:r>
      <w:r w:rsidRPr="3BC07C43">
        <w:t xml:space="preserve"> or child protection matter</w:t>
      </w:r>
      <w:r w:rsidR="130AF205" w:rsidRPr="3BC07C43">
        <w:t>s</w:t>
      </w:r>
      <w:r w:rsidRPr="3BC07C43">
        <w:t>.</w:t>
      </w:r>
    </w:p>
    <w:p w14:paraId="424B35C9" w14:textId="6E3ADD60" w:rsidR="00433BF0" w:rsidRDefault="00433BF0" w:rsidP="3BC07C43">
      <w:pPr>
        <w:spacing w:line="360" w:lineRule="auto"/>
        <w:jc w:val="both"/>
        <w:rPr>
          <w:color w:val="FF0000"/>
        </w:rPr>
      </w:pPr>
      <w:r w:rsidRPr="3BC07C43">
        <w:rPr>
          <w:color w:val="FF0000"/>
        </w:rPr>
        <w:t>Staff must be aware of the needs of babies and very young children and exercise appropriate professional curiosity where concerns are raised.</w:t>
      </w:r>
    </w:p>
    <w:p w14:paraId="69922E24" w14:textId="4091B485" w:rsidR="009541A9" w:rsidRDefault="009541A9" w:rsidP="3BC07C43">
      <w:pPr>
        <w:widowControl/>
        <w:autoSpaceDE/>
        <w:autoSpaceDN/>
        <w:rPr>
          <w:rFonts w:eastAsia="Times New Roman"/>
          <w:lang w:val="en-GB"/>
        </w:rPr>
      </w:pPr>
    </w:p>
    <w:p w14:paraId="098B2D8B" w14:textId="193F2551" w:rsidR="15270D6D" w:rsidRDefault="15270D6D" w:rsidP="3BC07C43">
      <w:pPr>
        <w:widowControl/>
        <w:rPr>
          <w:rFonts w:eastAsia="Times New Roman"/>
          <w:lang w:val="en-GB"/>
        </w:rPr>
      </w:pPr>
    </w:p>
    <w:p w14:paraId="3D139379" w14:textId="69A6EDE8" w:rsidR="00F36A7A" w:rsidRDefault="00F36A7A" w:rsidP="3BC07C43">
      <w:pPr>
        <w:pStyle w:val="Heading1"/>
        <w:ind w:left="0"/>
        <w:rPr>
          <w:sz w:val="22"/>
          <w:szCs w:val="22"/>
        </w:rPr>
      </w:pPr>
      <w:r w:rsidRPr="3BC07C43">
        <w:rPr>
          <w:sz w:val="22"/>
          <w:szCs w:val="22"/>
        </w:rPr>
        <w:t xml:space="preserve">Safeguarding and </w:t>
      </w:r>
      <w:r w:rsidR="00E8709C" w:rsidRPr="3BC07C43">
        <w:rPr>
          <w:sz w:val="22"/>
          <w:szCs w:val="22"/>
        </w:rPr>
        <w:t>c</w:t>
      </w:r>
      <w:r w:rsidRPr="3BC07C43">
        <w:rPr>
          <w:sz w:val="22"/>
          <w:szCs w:val="22"/>
        </w:rPr>
        <w:t xml:space="preserve">hild </w:t>
      </w:r>
      <w:r w:rsidR="00E8709C" w:rsidRPr="3BC07C43">
        <w:rPr>
          <w:sz w:val="22"/>
          <w:szCs w:val="22"/>
        </w:rPr>
        <w:t>p</w:t>
      </w:r>
      <w:r w:rsidRPr="3BC07C43">
        <w:rPr>
          <w:sz w:val="22"/>
          <w:szCs w:val="22"/>
        </w:rPr>
        <w:t xml:space="preserve">rotection </w:t>
      </w:r>
      <w:r w:rsidR="00E8709C" w:rsidRPr="3BC07C43">
        <w:rPr>
          <w:sz w:val="22"/>
          <w:szCs w:val="22"/>
        </w:rPr>
        <w:t>r</w:t>
      </w:r>
      <w:r w:rsidRPr="3BC07C43">
        <w:rPr>
          <w:sz w:val="22"/>
          <w:szCs w:val="22"/>
        </w:rPr>
        <w:t xml:space="preserve">oles and </w:t>
      </w:r>
      <w:r w:rsidR="00E8709C" w:rsidRPr="3BC07C43">
        <w:rPr>
          <w:sz w:val="22"/>
          <w:szCs w:val="22"/>
        </w:rPr>
        <w:t>r</w:t>
      </w:r>
      <w:r w:rsidRPr="3BC07C43">
        <w:rPr>
          <w:sz w:val="22"/>
          <w:szCs w:val="22"/>
        </w:rPr>
        <w:t>esponsibilities</w:t>
      </w:r>
    </w:p>
    <w:p w14:paraId="330D669E" w14:textId="77777777" w:rsidR="00F36A7A" w:rsidRPr="00565EA4" w:rsidRDefault="00F36A7A" w:rsidP="3BC07C43">
      <w:pPr>
        <w:pStyle w:val="Heading1"/>
        <w:spacing w:line="360" w:lineRule="auto"/>
        <w:ind w:left="0"/>
        <w:rPr>
          <w:rStyle w:val="normaltextrun"/>
          <w:sz w:val="22"/>
          <w:szCs w:val="22"/>
        </w:rPr>
      </w:pPr>
    </w:p>
    <w:p w14:paraId="151BBC15" w14:textId="65E3D811" w:rsidR="00F36A7A" w:rsidRDefault="3DF186E1" w:rsidP="3BC07C43">
      <w:pPr>
        <w:widowControl/>
        <w:autoSpaceDE/>
        <w:autoSpaceDN/>
        <w:spacing w:line="360" w:lineRule="auto"/>
        <w:rPr>
          <w:color w:val="FF0000"/>
        </w:rPr>
      </w:pPr>
      <w:r w:rsidRPr="3BC07C43">
        <w:t xml:space="preserve">Safeguarding is everybody’s responsibility. </w:t>
      </w:r>
      <w:r w:rsidR="00CF1F48" w:rsidRPr="3BC07C43">
        <w:rPr>
          <w:color w:val="FF0000"/>
        </w:rPr>
        <w:t xml:space="preserve">All staff </w:t>
      </w:r>
      <w:r w:rsidR="0E77985D" w:rsidRPr="3BC07C43">
        <w:t>must understand</w:t>
      </w:r>
      <w:r w:rsidRPr="3BC07C43">
        <w:t xml:space="preserve"> the safeguarding policy and procedures. </w:t>
      </w:r>
      <w:r w:rsidR="00433BF0" w:rsidRPr="3BC07C43">
        <w:t>S</w:t>
      </w:r>
      <w:r w:rsidRPr="3BC07C43">
        <w:t>taff</w:t>
      </w:r>
      <w:r w:rsidRPr="3BC07C43">
        <w:rPr>
          <w:color w:val="FF0000"/>
        </w:rPr>
        <w:t xml:space="preserve"> </w:t>
      </w:r>
      <w:r w:rsidR="00433BF0" w:rsidRPr="3BC07C43">
        <w:rPr>
          <w:color w:val="FF0000"/>
        </w:rPr>
        <w:t>must</w:t>
      </w:r>
      <w:r w:rsidR="00433BF0" w:rsidRPr="3BC07C43">
        <w:t xml:space="preserve"> </w:t>
      </w:r>
      <w:r w:rsidRPr="3BC07C43">
        <w:t xml:space="preserve">understand the different types of abuse and </w:t>
      </w:r>
      <w:proofErr w:type="spellStart"/>
      <w:r w:rsidRPr="3BC07C43">
        <w:t>recognise</w:t>
      </w:r>
      <w:proofErr w:type="spellEnd"/>
      <w:r w:rsidRPr="3BC07C43">
        <w:t xml:space="preserve"> the indicators of abuse</w:t>
      </w:r>
      <w:r w:rsidR="35300786" w:rsidRPr="3BC07C43">
        <w:t xml:space="preserve"> </w:t>
      </w:r>
      <w:r w:rsidR="35300786" w:rsidRPr="3BC07C43">
        <w:rPr>
          <w:color w:val="FF0000"/>
        </w:rPr>
        <w:t xml:space="preserve">and know what to do if they are worried about a child or the </w:t>
      </w:r>
      <w:proofErr w:type="spellStart"/>
      <w:r w:rsidR="35300786" w:rsidRPr="3BC07C43">
        <w:rPr>
          <w:color w:val="FF0000"/>
        </w:rPr>
        <w:t>behaviour</w:t>
      </w:r>
      <w:proofErr w:type="spellEnd"/>
      <w:r w:rsidR="35300786" w:rsidRPr="3BC07C43">
        <w:rPr>
          <w:color w:val="FF0000"/>
        </w:rPr>
        <w:t xml:space="preserve"> of a member of staff.</w:t>
      </w:r>
    </w:p>
    <w:p w14:paraId="5D99E887" w14:textId="77777777" w:rsidR="00F36A7A" w:rsidRDefault="00F36A7A" w:rsidP="00F36A7A">
      <w:pPr>
        <w:widowControl/>
        <w:autoSpaceDE/>
        <w:autoSpaceDN/>
        <w:spacing w:line="360" w:lineRule="auto"/>
      </w:pPr>
    </w:p>
    <w:p w14:paraId="1331CCE5" w14:textId="7AA9A1EC" w:rsidR="00F36A7A" w:rsidRDefault="00F36A7A" w:rsidP="00F36A7A">
      <w:pPr>
        <w:pStyle w:val="Heading1"/>
        <w:spacing w:line="360" w:lineRule="auto"/>
        <w:ind w:left="0"/>
      </w:pPr>
      <w:r>
        <w:t>Designated Safeguarding Lead</w:t>
      </w:r>
    </w:p>
    <w:p w14:paraId="03BB9AD5" w14:textId="4E890A9C" w:rsidR="00F36A7A" w:rsidRPr="00F36A7A" w:rsidRDefault="00E14336" w:rsidP="00F36A7A">
      <w:pPr>
        <w:pStyle w:val="BodyText"/>
        <w:spacing w:before="118" w:line="360" w:lineRule="auto"/>
        <w:ind w:left="0" w:right="115"/>
        <w:jc w:val="both"/>
      </w:pPr>
      <w:r>
        <w:t>Young Risers Pre-school</w:t>
      </w:r>
      <w:r w:rsidR="00F36A7A" w:rsidRPr="00F36A7A" w:rsidDel="00CF1F48">
        <w:t xml:space="preserve"> has</w:t>
      </w:r>
      <w:r w:rsidR="00F36A7A">
        <w:t xml:space="preserve"> </w:t>
      </w:r>
      <w:r w:rsidR="552A561D">
        <w:t>a Designated</w:t>
      </w:r>
      <w:r w:rsidR="00F36A7A">
        <w:t xml:space="preserve"> Safeguarding Lead (DSL</w:t>
      </w:r>
      <w:proofErr w:type="gramStart"/>
      <w:r w:rsidR="00F36A7A">
        <w:t>)</w:t>
      </w:r>
      <w:r w:rsidR="0BD23E1E">
        <w:t>,.</w:t>
      </w:r>
      <w:r w:rsidR="0043289A">
        <w:t>,</w:t>
      </w:r>
      <w:proofErr w:type="gramEnd"/>
      <w:r w:rsidR="0043289A">
        <w:t xml:space="preserve"> who </w:t>
      </w:r>
      <w:r w:rsidR="3B2A6773">
        <w:t>is responsible</w:t>
      </w:r>
      <w:r w:rsidR="00F36A7A">
        <w:t xml:space="preserve"> for all safeguarding and child protection concerns in the setting. Their information and contact details are clearly </w:t>
      </w:r>
      <w:r w:rsidR="29F60A32">
        <w:t>displayed</w:t>
      </w:r>
      <w:proofErr w:type="gramStart"/>
      <w:r w:rsidR="0043289A">
        <w:t xml:space="preserve">. </w:t>
      </w:r>
      <w:r w:rsidR="00F36A7A">
        <w:t>.</w:t>
      </w:r>
      <w:proofErr w:type="gramEnd"/>
      <w:r w:rsidR="00F36A7A">
        <w:t xml:space="preserve"> The DSL must attend </w:t>
      </w:r>
      <w:r w:rsidR="0E4D3F01">
        <w:t>specific DSL</w:t>
      </w:r>
      <w:r w:rsidR="00F36A7A">
        <w:t xml:space="preserve"> training, retaken every two years. </w:t>
      </w:r>
      <w:bookmarkStart w:id="3" w:name="_Int_5eYECeXj"/>
      <w:bookmarkEnd w:id="3"/>
    </w:p>
    <w:p w14:paraId="249CEB7B" w14:textId="77777777" w:rsidR="00F36A7A" w:rsidRPr="00F36A7A" w:rsidRDefault="00F36A7A" w:rsidP="00F36A7A">
      <w:pPr>
        <w:pStyle w:val="BodyText"/>
        <w:spacing w:before="0" w:line="350" w:lineRule="auto"/>
        <w:ind w:left="0" w:right="124"/>
        <w:jc w:val="both"/>
      </w:pPr>
    </w:p>
    <w:p w14:paraId="70368352" w14:textId="54D5751D" w:rsidR="00F36A7A" w:rsidRPr="00E429AD" w:rsidRDefault="3DF186E1" w:rsidP="15270D6D">
      <w:pPr>
        <w:pStyle w:val="BodyText"/>
        <w:spacing w:before="0" w:line="350" w:lineRule="auto"/>
        <w:ind w:left="0" w:right="124"/>
        <w:jc w:val="both"/>
        <w:rPr>
          <w:color w:val="FF0000"/>
          <w:highlight w:val="yellow"/>
        </w:rPr>
      </w:pPr>
      <w:r>
        <w:t>The DSL is responsible for ensuring all staff are supported, trained, understand, and can follo</w:t>
      </w:r>
      <w:r w:rsidR="04D1A89B">
        <w:t>w</w:t>
      </w:r>
      <w:r>
        <w:t xml:space="preserve"> the safeguarding policies and procedures.</w:t>
      </w:r>
      <w:r w:rsidR="38C6E757">
        <w:t xml:space="preserve">  </w:t>
      </w:r>
      <w:r w:rsidR="38C6E757" w:rsidRPr="15270D6D">
        <w:rPr>
          <w:color w:val="FF0000"/>
        </w:rPr>
        <w:t xml:space="preserve">The DSL is responsible for liaison with local statutory children’s services agencies, and with the </w:t>
      </w:r>
      <w:r w:rsidR="1D043B43" w:rsidRPr="15270D6D">
        <w:rPr>
          <w:color w:val="FF0000"/>
        </w:rPr>
        <w:t>l</w:t>
      </w:r>
      <w:r w:rsidR="38C6E757" w:rsidRPr="15270D6D">
        <w:rPr>
          <w:color w:val="FF0000"/>
        </w:rPr>
        <w:t xml:space="preserve">ocal Safeguarding </w:t>
      </w:r>
      <w:r w:rsidR="1963B15E" w:rsidRPr="15270D6D">
        <w:rPr>
          <w:color w:val="FF0000"/>
        </w:rPr>
        <w:t xml:space="preserve">Children Partnership (SCP).  </w:t>
      </w:r>
    </w:p>
    <w:p w14:paraId="06D63D62" w14:textId="77777777" w:rsidR="00F36A7A" w:rsidRPr="00F36A7A" w:rsidRDefault="00F36A7A" w:rsidP="00F36A7A">
      <w:pPr>
        <w:pStyle w:val="BodyText"/>
        <w:spacing w:before="0" w:line="350" w:lineRule="auto"/>
        <w:ind w:left="0" w:right="120"/>
        <w:jc w:val="both"/>
      </w:pPr>
    </w:p>
    <w:p w14:paraId="4971B0D1" w14:textId="38329D2E" w:rsidR="00F36A7A" w:rsidRPr="00F36A7A" w:rsidRDefault="00F36A7A" w:rsidP="00F36A7A">
      <w:pPr>
        <w:pStyle w:val="BodyText"/>
        <w:spacing w:before="0" w:line="350" w:lineRule="auto"/>
        <w:ind w:left="0" w:right="120"/>
        <w:jc w:val="both"/>
      </w:pPr>
      <w:r w:rsidRPr="00F36A7A">
        <w:t xml:space="preserve">The DSL </w:t>
      </w:r>
      <w:r w:rsidR="7334DDFD" w:rsidRPr="00F36A7A">
        <w:t>understands local Safeguarding Children Partnership (SCP)</w:t>
      </w:r>
      <w:r w:rsidRPr="00F36A7A">
        <w:t xml:space="preserve"> procedures and acts</w:t>
      </w:r>
      <w:r w:rsidRPr="00F36A7A">
        <w:rPr>
          <w:spacing w:val="-3"/>
        </w:rPr>
        <w:t xml:space="preserve"> </w:t>
      </w:r>
      <w:r w:rsidRPr="00F36A7A">
        <w:t>as the lead contact for local Multi Agency Safeguarding Hub (MASH) and Early Support Services and the Local Authority Designated Officer (LADO).</w:t>
      </w:r>
    </w:p>
    <w:p w14:paraId="1257AC6B" w14:textId="77777777" w:rsidR="00F36A7A" w:rsidRDefault="00F36A7A" w:rsidP="00F36A7A">
      <w:pPr>
        <w:widowControl/>
        <w:autoSpaceDE/>
        <w:autoSpaceDN/>
        <w:spacing w:line="360" w:lineRule="auto"/>
      </w:pPr>
    </w:p>
    <w:p w14:paraId="667BD280" w14:textId="01462AE8" w:rsidR="00F9710D" w:rsidRPr="00F9710D" w:rsidRDefault="00C85274" w:rsidP="3BC07C43">
      <w:pPr>
        <w:pStyle w:val="Heading1"/>
        <w:spacing w:line="360" w:lineRule="auto"/>
        <w:ind w:left="0"/>
      </w:pPr>
      <w:r>
        <w:t xml:space="preserve"> Safeguarding training</w:t>
      </w:r>
      <w:r w:rsidR="3D9DE64F">
        <w:t xml:space="preserve"> </w:t>
      </w:r>
    </w:p>
    <w:p w14:paraId="21E5D31F" w14:textId="38EC3EEE" w:rsidR="00F9710D" w:rsidRPr="00F9710D" w:rsidRDefault="00F9710D" w:rsidP="3BC07C43">
      <w:pPr>
        <w:pStyle w:val="Heading1"/>
        <w:spacing w:line="360" w:lineRule="auto"/>
        <w:ind w:left="0"/>
        <w:rPr>
          <w:b w:val="0"/>
          <w:bCs w:val="0"/>
        </w:rPr>
      </w:pPr>
      <w:r>
        <w:rPr>
          <w:b w:val="0"/>
          <w:bCs w:val="0"/>
        </w:rPr>
        <w:t>All staff are trained in line with the criteria set out in Annex C</w:t>
      </w:r>
      <w:r w:rsidR="006D28A5">
        <w:rPr>
          <w:b w:val="0"/>
          <w:bCs w:val="0"/>
        </w:rPr>
        <w:t xml:space="preserve"> </w:t>
      </w:r>
      <w:r>
        <w:rPr>
          <w:b w:val="0"/>
          <w:bCs w:val="0"/>
        </w:rPr>
        <w:t xml:space="preserve">of the EYFS. Safeguarding training is </w:t>
      </w:r>
      <w:proofErr w:type="spellStart"/>
      <w:r>
        <w:rPr>
          <w:b w:val="0"/>
          <w:bCs w:val="0"/>
        </w:rPr>
        <w:t>rrenewed</w:t>
      </w:r>
      <w:proofErr w:type="spellEnd"/>
      <w:r>
        <w:rPr>
          <w:b w:val="0"/>
          <w:bCs w:val="0"/>
        </w:rPr>
        <w:t xml:space="preserve"> every two years. The designated safeguarding lead ensures support, advice and guidance for all staff to meet their safeguarding responsibilities by:</w:t>
      </w:r>
    </w:p>
    <w:p w14:paraId="56A88FCC" w14:textId="7F56E7A9" w:rsidR="00C85274" w:rsidRPr="004B0F70" w:rsidRDefault="14E1CF56" w:rsidP="3BC07C43">
      <w:pPr>
        <w:pStyle w:val="Heading1"/>
        <w:numPr>
          <w:ilvl w:val="0"/>
          <w:numId w:val="1"/>
        </w:numPr>
        <w:spacing w:line="360" w:lineRule="auto"/>
        <w:rPr>
          <w:b w:val="0"/>
          <w:bCs w:val="0"/>
        </w:rPr>
      </w:pPr>
      <w:r>
        <w:rPr>
          <w:b w:val="0"/>
          <w:bCs w:val="0"/>
        </w:rPr>
        <w:t>r</w:t>
      </w:r>
      <w:r w:rsidR="00F9710D">
        <w:rPr>
          <w:b w:val="0"/>
          <w:bCs w:val="0"/>
        </w:rPr>
        <w:t xml:space="preserve">egular supervision </w:t>
      </w:r>
    </w:p>
    <w:p w14:paraId="6FAC8710" w14:textId="1E13F71C"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1:1 </w:t>
      </w:r>
      <w:r w:rsidR="03CD5E46">
        <w:rPr>
          <w:b w:val="0"/>
          <w:bCs w:val="0"/>
        </w:rPr>
        <w:t>support</w:t>
      </w:r>
    </w:p>
    <w:p w14:paraId="03C92136" w14:textId="5153587A" w:rsidR="00C85274" w:rsidRPr="004B0F70" w:rsidRDefault="03CD5E46" w:rsidP="3BC07C43">
      <w:pPr>
        <w:pStyle w:val="Heading1"/>
        <w:numPr>
          <w:ilvl w:val="0"/>
          <w:numId w:val="1"/>
        </w:numPr>
        <w:spacing w:line="360" w:lineRule="auto"/>
        <w:rPr>
          <w:rStyle w:val="normaltextrun"/>
          <w:b w:val="0"/>
          <w:bCs w:val="0"/>
        </w:rPr>
      </w:pPr>
      <w:r>
        <w:rPr>
          <w:b w:val="0"/>
          <w:bCs w:val="0"/>
        </w:rPr>
        <w:t>t</w:t>
      </w:r>
      <w:r w:rsidR="00F9710D">
        <w:rPr>
          <w:b w:val="0"/>
          <w:bCs w:val="0"/>
        </w:rPr>
        <w:t xml:space="preserve">eam briefings, </w:t>
      </w:r>
    </w:p>
    <w:p w14:paraId="7078B44E" w14:textId="01A973C9"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bulletins, </w:t>
      </w:r>
    </w:p>
    <w:p w14:paraId="4F9B0F77" w14:textId="70FEA3DF" w:rsidR="00C85274" w:rsidRPr="004B0F70" w:rsidRDefault="00F9710D" w:rsidP="3BC07C43">
      <w:pPr>
        <w:pStyle w:val="Heading1"/>
        <w:numPr>
          <w:ilvl w:val="0"/>
          <w:numId w:val="1"/>
        </w:numPr>
        <w:spacing w:line="360" w:lineRule="auto"/>
        <w:rPr>
          <w:rStyle w:val="normaltextrun"/>
          <w:b w:val="0"/>
          <w:bCs w:val="0"/>
        </w:rPr>
      </w:pPr>
      <w:r>
        <w:rPr>
          <w:b w:val="0"/>
          <w:bCs w:val="0"/>
        </w:rPr>
        <w:t xml:space="preserve">group supervision, </w:t>
      </w:r>
    </w:p>
    <w:p w14:paraId="0C6B4F8A" w14:textId="4A8B1568" w:rsidR="00C85274" w:rsidRPr="004B0F70" w:rsidRDefault="00F9710D" w:rsidP="3BC07C43">
      <w:pPr>
        <w:pStyle w:val="Heading1"/>
        <w:numPr>
          <w:ilvl w:val="0"/>
          <w:numId w:val="1"/>
        </w:numPr>
        <w:spacing w:line="360" w:lineRule="auto"/>
        <w:rPr>
          <w:rStyle w:val="normaltextrun"/>
          <w:b w:val="0"/>
          <w:bCs w:val="0"/>
        </w:rPr>
      </w:pPr>
      <w:r>
        <w:rPr>
          <w:b w:val="0"/>
          <w:bCs w:val="0"/>
        </w:rPr>
        <w:t>reviewing safeguarding cases (delete as appropriate)</w:t>
      </w:r>
    </w:p>
    <w:p w14:paraId="62530C8A" w14:textId="0E8BCCE7" w:rsidR="00F36A7A" w:rsidRDefault="00F36A7A" w:rsidP="3BC07C43">
      <w:pPr>
        <w:pStyle w:val="Heading1"/>
        <w:widowControl/>
        <w:autoSpaceDE/>
        <w:autoSpaceDN/>
        <w:spacing w:line="360" w:lineRule="auto"/>
        <w:ind w:left="0"/>
      </w:pPr>
    </w:p>
    <w:p w14:paraId="6CEF90E8" w14:textId="052C8DEC" w:rsidR="34438EC3" w:rsidRDefault="34438EC3" w:rsidP="3BC07C43">
      <w:pPr>
        <w:pStyle w:val="Heading1"/>
        <w:ind w:left="0"/>
        <w:rPr>
          <w:sz w:val="22"/>
          <w:szCs w:val="22"/>
        </w:rPr>
      </w:pPr>
      <w:r w:rsidRPr="3BC07C43">
        <w:rPr>
          <w:sz w:val="22"/>
          <w:szCs w:val="22"/>
        </w:rPr>
        <w:t>Parental responsibility</w:t>
      </w:r>
    </w:p>
    <w:p w14:paraId="50BCF8B4" w14:textId="0BD33281" w:rsidR="34438EC3" w:rsidRDefault="34438EC3" w:rsidP="3BC07C43">
      <w:pPr>
        <w:widowControl/>
        <w:spacing w:line="360" w:lineRule="auto"/>
      </w:pPr>
      <w:r w:rsidRPr="3BC07C43">
        <w:t xml:space="preserve">When a child or young person is </w:t>
      </w:r>
      <w:proofErr w:type="gramStart"/>
      <w:r w:rsidRPr="3BC07C43">
        <w:t>registered  staff</w:t>
      </w:r>
      <w:proofErr w:type="gramEnd"/>
      <w:r w:rsidRPr="3BC07C43">
        <w:t xml:space="preserve"> will ask who has parental responsibility for the child or young person. This is defined in the Children Act 1989 and defines who is responsible for the child or young person. If a person with parental responsibility is not to have contact with a child or young </w:t>
      </w:r>
      <w:r w:rsidR="4F007B44" w:rsidRPr="3BC07C43">
        <w:t>person,</w:t>
      </w:r>
      <w:r w:rsidRPr="3BC07C43">
        <w:t xml:space="preserve"> this will be discussed and a risk assessment put in place. </w:t>
      </w:r>
    </w:p>
    <w:p w14:paraId="0F3873B5" w14:textId="582CDBED" w:rsidR="00F36A7A" w:rsidRDefault="00F36A7A" w:rsidP="39721148">
      <w:pPr>
        <w:widowControl/>
        <w:autoSpaceDE/>
        <w:autoSpaceDN/>
        <w:spacing w:line="360" w:lineRule="auto"/>
        <w:rPr>
          <w:color w:val="EE0000"/>
        </w:rPr>
      </w:pPr>
    </w:p>
    <w:p w14:paraId="327F5F1E" w14:textId="41645504" w:rsidR="00F36A7A" w:rsidRPr="00992CAF" w:rsidRDefault="00C27BD1" w:rsidP="3BC07C43">
      <w:pPr>
        <w:pStyle w:val="Heading1"/>
        <w:ind w:left="0"/>
        <w:rPr>
          <w:color w:val="EE0000"/>
          <w:sz w:val="22"/>
          <w:szCs w:val="22"/>
        </w:rPr>
      </w:pPr>
      <w:r w:rsidRPr="3BC07C43">
        <w:rPr>
          <w:sz w:val="22"/>
          <w:szCs w:val="22"/>
        </w:rPr>
        <w:t>Mobile phones, cameras and other electronic devices with imaging</w:t>
      </w:r>
      <w:r w:rsidR="00992CAF" w:rsidRPr="3BC07C43">
        <w:rPr>
          <w:sz w:val="22"/>
          <w:szCs w:val="22"/>
        </w:rPr>
        <w:t xml:space="preserve"> </w:t>
      </w:r>
      <w:r w:rsidR="00992CAF" w:rsidRPr="3BC07C43">
        <w:rPr>
          <w:color w:val="EE0000"/>
          <w:sz w:val="22"/>
          <w:szCs w:val="22"/>
        </w:rPr>
        <w:t>and sharing capabilities</w:t>
      </w:r>
    </w:p>
    <w:p w14:paraId="5B70C87B" w14:textId="77777777" w:rsidR="00F36A7A" w:rsidRPr="00565EA4" w:rsidRDefault="00F36A7A" w:rsidP="3BC07C43">
      <w:pPr>
        <w:pStyle w:val="Heading1"/>
        <w:spacing w:line="360" w:lineRule="auto"/>
        <w:ind w:left="0"/>
        <w:rPr>
          <w:rStyle w:val="normaltextrun"/>
          <w:sz w:val="22"/>
          <w:szCs w:val="22"/>
        </w:rPr>
      </w:pPr>
    </w:p>
    <w:p w14:paraId="05AFFD73" w14:textId="4A91385B" w:rsidR="00C27BD1" w:rsidRDefault="4330C72E" w:rsidP="3BC07C43">
      <w:pPr>
        <w:widowControl/>
        <w:autoSpaceDE/>
        <w:autoSpaceDN/>
        <w:spacing w:line="360" w:lineRule="auto"/>
      </w:pPr>
      <w:r w:rsidRPr="3BC07C43">
        <w:t xml:space="preserve">Personal mobile </w:t>
      </w:r>
      <w:r w:rsidR="62895A2A" w:rsidRPr="3BC07C43">
        <w:t>phones,</w:t>
      </w:r>
      <w:r w:rsidRPr="3BC07C43">
        <w:t xml:space="preserve"> smart </w:t>
      </w:r>
      <w:r w:rsidR="5B2C0DBB" w:rsidRPr="3BC07C43">
        <w:t>watches,</w:t>
      </w:r>
      <w:r w:rsidR="5DB6F03E" w:rsidRPr="3BC07C43">
        <w:t xml:space="preserve"> </w:t>
      </w:r>
      <w:r w:rsidR="5DB6F03E" w:rsidRPr="3BC07C43">
        <w:rPr>
          <w:color w:val="FF0000"/>
        </w:rPr>
        <w:t>and AI glasses</w:t>
      </w:r>
      <w:r w:rsidRPr="3BC07C43">
        <w:t xml:space="preserve"> are not to be used or worn in </w:t>
      </w:r>
      <w:r w:rsidR="245E2A9F" w:rsidRPr="3BC07C43">
        <w:t>the setting</w:t>
      </w:r>
      <w:r w:rsidRPr="3BC07C43">
        <w:t xml:space="preserve"> when children and young people are present. Parents / carers and visitors are asked to put </w:t>
      </w:r>
      <w:r w:rsidR="06972159" w:rsidRPr="3BC07C43">
        <w:rPr>
          <w:color w:val="FF0000"/>
        </w:rPr>
        <w:t>all digital devices</w:t>
      </w:r>
      <w:r w:rsidRPr="3BC07C43">
        <w:t xml:space="preserve"> away on entering the setting. Staff are required to store all internet-enabled devices, including phones,</w:t>
      </w:r>
      <w:r w:rsidR="07C8E624" w:rsidRPr="3BC07C43">
        <w:t xml:space="preserve"> </w:t>
      </w:r>
      <w:r w:rsidR="07C8E624" w:rsidRPr="3BC07C43">
        <w:rPr>
          <w:color w:val="FF0000"/>
        </w:rPr>
        <w:t>smart watches and AI</w:t>
      </w:r>
      <w:r w:rsidRPr="3BC07C43">
        <w:t xml:space="preserve"> in a secure place designated by the manager and only access them in their personal time when they are not caring for children and there are no children or young people present. Any electronic </w:t>
      </w:r>
      <w:r w:rsidRPr="3BC07C43">
        <w:lastRenderedPageBreak/>
        <w:t xml:space="preserve">devices which are used to manage medical needs must be </w:t>
      </w:r>
      <w:r w:rsidR="5CC8D5D6" w:rsidRPr="3BC07C43">
        <w:t>agreed</w:t>
      </w:r>
      <w:r w:rsidR="5CC8D5D6" w:rsidRPr="3BC07C43">
        <w:rPr>
          <w:color w:val="FF0000"/>
        </w:rPr>
        <w:t xml:space="preserve"> </w:t>
      </w:r>
      <w:r w:rsidRPr="3BC07C43">
        <w:t>with the manager. A risk assessment for the storage and management of devices is completed by the manager</w:t>
      </w:r>
      <w:r w:rsidR="00E356A4" w:rsidRPr="3BC07C43">
        <w:t>.</w:t>
      </w:r>
    </w:p>
    <w:p w14:paraId="4B9AC838" w14:textId="77777777" w:rsidR="00C27BD1" w:rsidRDefault="00C27BD1" w:rsidP="3BC07C43">
      <w:pPr>
        <w:widowControl/>
        <w:autoSpaceDE/>
        <w:autoSpaceDN/>
        <w:spacing w:line="360" w:lineRule="auto"/>
      </w:pPr>
    </w:p>
    <w:p w14:paraId="16A8CC00" w14:textId="1F890308" w:rsidR="00F36A7A" w:rsidRDefault="00C27BD1" w:rsidP="3BC07C43">
      <w:pPr>
        <w:widowControl/>
        <w:autoSpaceDE/>
        <w:autoSpaceDN/>
        <w:spacing w:line="360" w:lineRule="auto"/>
      </w:pPr>
      <w:r w:rsidRPr="3BC07C43">
        <w:t xml:space="preserve">Photographs and videos are only taken on </w:t>
      </w:r>
      <w:r w:rsidR="6985C82C" w:rsidRPr="3BC07C43">
        <w:t>setting devices</w:t>
      </w:r>
      <w:r w:rsidRPr="3BC07C43">
        <w:t xml:space="preserve"> and stored safely in line with our Data Protection policy. Parents, </w:t>
      </w:r>
      <w:r w:rsidR="6C46851D" w:rsidRPr="3BC07C43">
        <w:t>carers,</w:t>
      </w:r>
      <w:r w:rsidRPr="3BC07C43">
        <w:t xml:space="preserve"> and visitors are not allowed to take photographs </w:t>
      </w:r>
      <w:r w:rsidR="58E02C45" w:rsidRPr="3BC07C43">
        <w:t>or videos</w:t>
      </w:r>
      <w:r w:rsidR="58E02C45" w:rsidRPr="3BC07C43">
        <w:rPr>
          <w:color w:val="FF0000"/>
        </w:rPr>
        <w:t xml:space="preserve"> </w:t>
      </w:r>
      <w:r w:rsidRPr="3BC07C43">
        <w:t xml:space="preserve">in </w:t>
      </w:r>
      <w:r w:rsidR="00A86946" w:rsidRPr="3BC07C43">
        <w:t>the</w:t>
      </w:r>
      <w:r w:rsidRPr="3BC07C43">
        <w:t xml:space="preserve"> setting</w:t>
      </w:r>
      <w:r w:rsidR="00A86946" w:rsidRPr="3BC07C43">
        <w:t xml:space="preserve">. </w:t>
      </w:r>
    </w:p>
    <w:p w14:paraId="244E7909" w14:textId="77777777" w:rsidR="00C27BD1" w:rsidRDefault="00C27BD1" w:rsidP="00C27BD1">
      <w:pPr>
        <w:widowControl/>
        <w:autoSpaceDE/>
        <w:autoSpaceDN/>
        <w:spacing w:line="360" w:lineRule="auto"/>
      </w:pPr>
    </w:p>
    <w:p w14:paraId="50EE317A" w14:textId="77777777" w:rsidR="00C27BD1" w:rsidRPr="009541A9" w:rsidRDefault="00C27BD1" w:rsidP="00C27BD1">
      <w:pPr>
        <w:widowControl/>
        <w:autoSpaceDE/>
        <w:autoSpaceDN/>
        <w:spacing w:line="360" w:lineRule="auto"/>
        <w:rPr>
          <w:rFonts w:eastAsia="Times New Roman"/>
          <w:lang w:val="en-GB"/>
        </w:rPr>
      </w:pPr>
    </w:p>
    <w:p w14:paraId="6762F7B6" w14:textId="2F12B671" w:rsidR="00C27BD1" w:rsidRDefault="00C27BD1" w:rsidP="3BC07C43">
      <w:pPr>
        <w:pStyle w:val="Heading1"/>
        <w:ind w:left="0"/>
        <w:rPr>
          <w:sz w:val="22"/>
          <w:szCs w:val="22"/>
        </w:rPr>
      </w:pPr>
      <w:r w:rsidRPr="3BC07C43">
        <w:rPr>
          <w:sz w:val="22"/>
          <w:szCs w:val="22"/>
        </w:rPr>
        <w:t xml:space="preserve">Online </w:t>
      </w:r>
      <w:r w:rsidR="00E8709C" w:rsidRPr="3BC07C43">
        <w:rPr>
          <w:sz w:val="22"/>
          <w:szCs w:val="22"/>
        </w:rPr>
        <w:t>s</w:t>
      </w:r>
      <w:r w:rsidRPr="3BC07C43">
        <w:rPr>
          <w:sz w:val="22"/>
          <w:szCs w:val="22"/>
        </w:rPr>
        <w:t>afety</w:t>
      </w:r>
    </w:p>
    <w:p w14:paraId="5AC6006B" w14:textId="77777777" w:rsidR="00C27BD1" w:rsidRPr="00565EA4" w:rsidRDefault="00C27BD1" w:rsidP="3BC07C43">
      <w:pPr>
        <w:pStyle w:val="Heading1"/>
        <w:spacing w:line="360" w:lineRule="auto"/>
        <w:ind w:left="0"/>
        <w:rPr>
          <w:rStyle w:val="normaltextrun"/>
          <w:sz w:val="22"/>
          <w:szCs w:val="22"/>
        </w:rPr>
      </w:pPr>
    </w:p>
    <w:p w14:paraId="4154AD1C" w14:textId="5DAAE79B" w:rsidR="00C27BD1" w:rsidRDefault="00C27BD1" w:rsidP="3BC07C43">
      <w:pPr>
        <w:spacing w:line="360" w:lineRule="auto"/>
      </w:pPr>
      <w:r w:rsidRPr="3BC07C43">
        <w:t xml:space="preserve">The following online </w:t>
      </w:r>
      <w:r w:rsidR="02C40B5C" w:rsidRPr="3BC07C43">
        <w:t>systems and</w:t>
      </w:r>
      <w:r w:rsidR="02C40B5C" w:rsidRPr="3BC07C43">
        <w:rPr>
          <w:color w:val="FF0000"/>
        </w:rPr>
        <w:t xml:space="preserve"> </w:t>
      </w:r>
      <w:r w:rsidRPr="3BC07C43">
        <w:t xml:space="preserve">devices are used </w:t>
      </w:r>
      <w:r w:rsidR="00A86946" w:rsidRPr="3BC07C43">
        <w:t>with</w:t>
      </w:r>
      <w:r w:rsidRPr="3BC07C43">
        <w:t xml:space="preserve">in </w:t>
      </w:r>
      <w:r w:rsidR="1AC85825" w:rsidRPr="3BC07C43">
        <w:t>the settings</w:t>
      </w:r>
      <w:r w:rsidRPr="3BC07C43">
        <w:t>:</w:t>
      </w:r>
    </w:p>
    <w:p w14:paraId="75D5DB1F" w14:textId="77777777" w:rsidR="00C27BD1" w:rsidRDefault="00C27BD1" w:rsidP="3BC07C43">
      <w:pPr>
        <w:spacing w:line="360" w:lineRule="auto"/>
      </w:pPr>
    </w:p>
    <w:p w14:paraId="6881D161" w14:textId="326B3B45" w:rsidR="00C27BD1" w:rsidRDefault="00C27BD1" w:rsidP="3BC07C43">
      <w:pPr>
        <w:pStyle w:val="ListParagraph"/>
        <w:numPr>
          <w:ilvl w:val="0"/>
          <w:numId w:val="3"/>
        </w:numPr>
        <w:spacing w:before="0" w:line="360" w:lineRule="auto"/>
      </w:pPr>
      <w:r w:rsidRPr="3BC07C43">
        <w:t>Tablets</w:t>
      </w:r>
      <w:r w:rsidR="007B7304">
        <w:t>/</w:t>
      </w:r>
      <w:proofErr w:type="spellStart"/>
      <w:r w:rsidR="007B7304">
        <w:t>Iphones</w:t>
      </w:r>
      <w:proofErr w:type="spellEnd"/>
      <w:r w:rsidRPr="3BC07C43">
        <w:t xml:space="preserve"> for promoting and recording children’s learning and development</w:t>
      </w:r>
    </w:p>
    <w:p w14:paraId="3A73FBC1" w14:textId="7D939771" w:rsidR="62E797ED" w:rsidRDefault="007B7304" w:rsidP="3BC07C43">
      <w:pPr>
        <w:pStyle w:val="ListParagraph"/>
        <w:numPr>
          <w:ilvl w:val="0"/>
          <w:numId w:val="3"/>
        </w:numPr>
        <w:spacing w:before="0" w:line="360" w:lineRule="auto"/>
      </w:pPr>
      <w:r>
        <w:t>T</w:t>
      </w:r>
      <w:r w:rsidR="62E797ED" w:rsidRPr="3BC07C43">
        <w:t>ablets for children’s use</w:t>
      </w:r>
    </w:p>
    <w:p w14:paraId="574A57A5" w14:textId="61CE9A65" w:rsidR="00C27BD1" w:rsidRDefault="6C71F4F0" w:rsidP="3BC07C43">
      <w:pPr>
        <w:pStyle w:val="ListParagraph"/>
        <w:numPr>
          <w:ilvl w:val="0"/>
          <w:numId w:val="3"/>
        </w:numPr>
        <w:spacing w:line="360" w:lineRule="auto"/>
        <w:rPr>
          <w:color w:val="FF0000"/>
        </w:rPr>
      </w:pPr>
      <w:r w:rsidRPr="3BC07C43">
        <w:rPr>
          <w:color w:val="FF0000"/>
        </w:rPr>
        <w:t>Electronic / online management software (if appropriate)</w:t>
      </w:r>
    </w:p>
    <w:p w14:paraId="5A1133E0" w14:textId="37F495F5" w:rsidR="00C27BD1" w:rsidRDefault="00C27BD1" w:rsidP="3BC07C43">
      <w:pPr>
        <w:pStyle w:val="ListParagraph"/>
        <w:spacing w:before="0" w:line="360" w:lineRule="auto"/>
        <w:ind w:left="720"/>
      </w:pPr>
    </w:p>
    <w:p w14:paraId="542CB34B" w14:textId="3EDD23D2" w:rsidR="00C27BD1" w:rsidRDefault="4330C72E" w:rsidP="3BC07C43">
      <w:pPr>
        <w:spacing w:line="360" w:lineRule="auto"/>
      </w:pPr>
      <w:r>
        <w:t xml:space="preserve">Children and young people never have unsupervised access to devices with online </w:t>
      </w:r>
      <w:r w:rsidR="00A86946">
        <w:t>capability,</w:t>
      </w:r>
      <w:r>
        <w:t xml:space="preserve"> and all devices are restricted to prevent access to inappropriate content. </w:t>
      </w:r>
      <w:r w:rsidR="0D6E5EE8">
        <w:t>Educators</w:t>
      </w:r>
      <w:r>
        <w:t xml:space="preserve"> give consistent messages about the safe use of technology and support children and young people to understand the risks posed in the real and virtual world. Only reputable sites with a focus on learning are used.</w:t>
      </w:r>
    </w:p>
    <w:p w14:paraId="51E72D12" w14:textId="77777777" w:rsidR="00C27BD1" w:rsidRDefault="00C27BD1" w:rsidP="00C27BD1">
      <w:pPr>
        <w:spacing w:line="360" w:lineRule="auto"/>
      </w:pPr>
    </w:p>
    <w:p w14:paraId="2CB8E9CD" w14:textId="2942A785" w:rsidR="00C27BD1" w:rsidRDefault="1E457BAD" w:rsidP="39721148">
      <w:pPr>
        <w:spacing w:line="360" w:lineRule="auto"/>
        <w:rPr>
          <w:color w:val="FF0000"/>
        </w:rPr>
      </w:pPr>
      <w:r w:rsidRPr="7D476459">
        <w:t>Online risks include:</w:t>
      </w:r>
    </w:p>
    <w:p w14:paraId="3DF6B81C" w14:textId="640123CC" w:rsidR="00C27BD1" w:rsidRDefault="00C27BD1" w:rsidP="00C27BD1">
      <w:pPr>
        <w:spacing w:line="360" w:lineRule="auto"/>
      </w:pPr>
      <w:r>
        <w:t xml:space="preserve">Content – being exposed to illegal, inappropriate, or harmful material </w:t>
      </w:r>
    </w:p>
    <w:p w14:paraId="4CEE2448" w14:textId="3FF394B0" w:rsidR="00C27BD1" w:rsidRDefault="00C27BD1" w:rsidP="00C27BD1">
      <w:pPr>
        <w:spacing w:line="360" w:lineRule="auto"/>
      </w:pPr>
      <w:r>
        <w:t>Contact – being subjected to harmful online interaction with other users.</w:t>
      </w:r>
    </w:p>
    <w:p w14:paraId="66F2AA95" w14:textId="5641813B" w:rsidR="00C27BD1" w:rsidRDefault="00C27BD1" w:rsidP="00C27BD1">
      <w:pPr>
        <w:spacing w:line="360" w:lineRule="auto"/>
      </w:pPr>
      <w:r>
        <w:t xml:space="preserve">Conduct – personal online </w:t>
      </w:r>
      <w:proofErr w:type="spellStart"/>
      <w:r>
        <w:t>behaviour</w:t>
      </w:r>
      <w:proofErr w:type="spellEnd"/>
      <w:r>
        <w:t xml:space="preserve"> that increases the likelihood </w:t>
      </w:r>
      <w:r w:rsidR="36897A00">
        <w:t>of or</w:t>
      </w:r>
      <w:r>
        <w:t xml:space="preserve"> causes harm.</w:t>
      </w:r>
    </w:p>
    <w:p w14:paraId="0686FA76" w14:textId="77777777" w:rsidR="00C27BD1" w:rsidRDefault="00C27BD1" w:rsidP="00C27BD1">
      <w:pPr>
        <w:spacing w:line="360" w:lineRule="auto"/>
      </w:pPr>
    </w:p>
    <w:p w14:paraId="72581046" w14:textId="564408E9" w:rsidR="00272DFA" w:rsidRDefault="247995BE" w:rsidP="15270D6D">
      <w:pPr>
        <w:spacing w:line="350" w:lineRule="auto"/>
        <w:ind w:left="110" w:right="117"/>
      </w:pPr>
      <w:r>
        <w:t>Educators</w:t>
      </w:r>
      <w:r w:rsidR="4330C72E">
        <w:t xml:space="preserve"> seek to understand a child’s or young person’s context regarding technology within the home learning environment, including how much technology is used and for what purpose. Concerns that a child or young person is at risk or has been exposed to inappropriate online content </w:t>
      </w:r>
      <w:r w:rsidR="796639F3">
        <w:t xml:space="preserve">must be </w:t>
      </w:r>
      <w:r w:rsidR="4330C72E">
        <w:t>reported to the Designated Safeguarding Lead as a safeguarding concern.</w:t>
      </w:r>
      <w:r w:rsidR="1A1F0530">
        <w:t xml:space="preserve"> </w:t>
      </w:r>
      <w:r w:rsidR="4330C72E">
        <w:t xml:space="preserve">If a child or young person has experienced cyber </w:t>
      </w:r>
      <w:r w:rsidR="0A5A7F78">
        <w:t>bullying,</w:t>
      </w:r>
      <w:r w:rsidR="4330C72E">
        <w:t xml:space="preserve"> the DSL must be informed</w:t>
      </w:r>
      <w:r w:rsidR="3DF2DFFE">
        <w:t>.</w:t>
      </w:r>
      <w:r w:rsidR="5CD10BE0">
        <w:t xml:space="preserve"> All concerns must be </w:t>
      </w:r>
      <w:r w:rsidR="70CB5EAA">
        <w:t>recorded on</w:t>
      </w:r>
      <w:r w:rsidR="5CD10BE0">
        <w:t xml:space="preserve"> the day the concern was raised.</w:t>
      </w:r>
    </w:p>
    <w:p w14:paraId="21C552A6" w14:textId="77777777" w:rsidR="00433BF0" w:rsidRDefault="00433BF0" w:rsidP="15270D6D">
      <w:pPr>
        <w:spacing w:line="350" w:lineRule="auto"/>
        <w:ind w:left="110" w:right="117"/>
      </w:pPr>
    </w:p>
    <w:p w14:paraId="779E774E" w14:textId="44A68656" w:rsidR="00433BF0" w:rsidRDefault="000C030C" w:rsidP="15270D6D">
      <w:pPr>
        <w:spacing w:line="350" w:lineRule="auto"/>
        <w:ind w:left="110" w:right="117"/>
      </w:pPr>
      <w:r>
        <w:rPr>
          <w:color w:val="FF0000"/>
        </w:rPr>
        <w:t>Young Risers Pre-school</w:t>
      </w:r>
      <w:r w:rsidR="00433BF0" w:rsidRPr="3BC07C43">
        <w:rPr>
          <w:color w:val="FF0000"/>
        </w:rPr>
        <w:t xml:space="preserve"> will work with families to share messages about the risk of inappropriate digital content, and other associated risks.</w:t>
      </w:r>
    </w:p>
    <w:p w14:paraId="28687A23" w14:textId="77777777" w:rsidR="00141A2B" w:rsidRDefault="00141A2B" w:rsidP="3BC07C43">
      <w:pPr>
        <w:spacing w:line="350" w:lineRule="auto"/>
        <w:ind w:left="110" w:right="117"/>
        <w:rPr>
          <w:b/>
          <w:bCs/>
        </w:rPr>
      </w:pPr>
    </w:p>
    <w:p w14:paraId="644948D8" w14:textId="21B1349A" w:rsidR="00141A2B" w:rsidRDefault="00141A2B" w:rsidP="3BC07C43">
      <w:pPr>
        <w:spacing w:line="350" w:lineRule="auto"/>
        <w:ind w:right="117"/>
        <w:rPr>
          <w:b/>
          <w:bCs/>
          <w:color w:val="000000" w:themeColor="text1"/>
          <w:highlight w:val="yellow"/>
        </w:rPr>
      </w:pPr>
      <w:r w:rsidRPr="3BC07C43">
        <w:rPr>
          <w:b/>
          <w:bCs/>
          <w:color w:val="FF0000"/>
        </w:rPr>
        <w:t>Dangerous Dogs</w:t>
      </w:r>
    </w:p>
    <w:p w14:paraId="2E436934" w14:textId="77777777" w:rsidR="00A33D57" w:rsidRDefault="00A33D57" w:rsidP="3BC07C43">
      <w:pPr>
        <w:spacing w:line="360" w:lineRule="auto"/>
        <w:rPr>
          <w:color w:val="FF0000"/>
        </w:rPr>
      </w:pPr>
      <w:r w:rsidRPr="3BC07C43">
        <w:rPr>
          <w:color w:val="FF0000"/>
        </w:rPr>
        <w:t xml:space="preserve">Banned dog breeds (meaning dogs to which section 1 of the Dangerous Dogs Act 1991 </w:t>
      </w:r>
    </w:p>
    <w:p w14:paraId="77E2DDEA" w14:textId="62E88182" w:rsidR="00272DFA" w:rsidRDefault="00A33D57" w:rsidP="3BC07C43">
      <w:pPr>
        <w:spacing w:line="360" w:lineRule="auto"/>
        <w:rPr>
          <w:color w:val="FF0000"/>
        </w:rPr>
      </w:pPr>
      <w:r w:rsidRPr="3BC07C43">
        <w:rPr>
          <w:color w:val="FF0000"/>
        </w:rPr>
        <w:t xml:space="preserve">applies including the XL Bully type), must not be </w:t>
      </w:r>
      <w:r w:rsidR="00E74C2E" w:rsidRPr="3BC07C43">
        <w:rPr>
          <w:color w:val="FF0000"/>
        </w:rPr>
        <w:t xml:space="preserve">kept or </w:t>
      </w:r>
      <w:r w:rsidRPr="3BC07C43">
        <w:rPr>
          <w:color w:val="FF0000"/>
        </w:rPr>
        <w:t>present on the premises</w:t>
      </w:r>
      <w:r w:rsidR="00AE3FF7" w:rsidRPr="3BC07C43">
        <w:rPr>
          <w:color w:val="FF0000"/>
        </w:rPr>
        <w:t>. This includes dogs with an</w:t>
      </w:r>
      <w:r w:rsidR="00486808" w:rsidRPr="3BC07C43">
        <w:rPr>
          <w:color w:val="FF0000"/>
        </w:rPr>
        <w:t xml:space="preserve"> exemption certificate.</w:t>
      </w:r>
      <w:r w:rsidRPr="3BC07C43">
        <w:rPr>
          <w:color w:val="FF0000"/>
        </w:rPr>
        <w:t xml:space="preserve"> </w:t>
      </w:r>
      <w:r w:rsidR="00B52C69" w:rsidRPr="3BC07C43">
        <w:rPr>
          <w:color w:val="FF0000"/>
        </w:rPr>
        <w:t xml:space="preserve"> </w:t>
      </w:r>
      <w:hyperlink w:history="1">
        <w:r w:rsidR="00FB3DB1" w:rsidRPr="3BC07C43">
          <w:rPr>
            <w:rStyle w:val="Hyperlink"/>
            <w:color w:val="FF0000"/>
          </w:rPr>
          <w:t>https://www.gov.uk/control-dog-public/banned-dogs</w:t>
        </w:r>
      </w:hyperlink>
    </w:p>
    <w:p w14:paraId="57A90B5F" w14:textId="6FC0EDE3" w:rsidR="00FD0C64" w:rsidRDefault="00FD0C64" w:rsidP="3BC07C43">
      <w:pPr>
        <w:spacing w:line="360" w:lineRule="auto"/>
        <w:rPr>
          <w:color w:val="FF0000"/>
        </w:rPr>
      </w:pPr>
      <w:r w:rsidRPr="3BC07C43">
        <w:rPr>
          <w:color w:val="FF0000"/>
        </w:rPr>
        <w:t xml:space="preserve">If the setting </w:t>
      </w:r>
      <w:r w:rsidR="00C62B5F" w:rsidRPr="3BC07C43">
        <w:rPr>
          <w:color w:val="FF0000"/>
        </w:rPr>
        <w:t>has</w:t>
      </w:r>
      <w:r w:rsidR="00915DCB" w:rsidRPr="3BC07C43">
        <w:rPr>
          <w:color w:val="FF0000"/>
        </w:rPr>
        <w:t xml:space="preserve"> reason to believe c</w:t>
      </w:r>
      <w:r w:rsidR="00451F0F" w:rsidRPr="3BC07C43">
        <w:rPr>
          <w:color w:val="FF0000"/>
        </w:rPr>
        <w:t xml:space="preserve">hildren under 12 years are left </w:t>
      </w:r>
      <w:r w:rsidR="00F86B74" w:rsidRPr="3BC07C43">
        <w:rPr>
          <w:color w:val="FF0000"/>
        </w:rPr>
        <w:t>in close contact with a banned dog in a private place without adult supervision</w:t>
      </w:r>
      <w:r w:rsidR="00915DCB" w:rsidRPr="3BC07C43">
        <w:rPr>
          <w:color w:val="FF0000"/>
        </w:rPr>
        <w:t xml:space="preserve">, this will be treated as a safeguarding concern and </w:t>
      </w:r>
      <w:r w:rsidR="635DA3B3" w:rsidRPr="3BC07C43">
        <w:rPr>
          <w:color w:val="FF0000"/>
        </w:rPr>
        <w:t>acted</w:t>
      </w:r>
      <w:r w:rsidR="00915DCB" w:rsidRPr="3BC07C43">
        <w:rPr>
          <w:color w:val="FF0000"/>
        </w:rPr>
        <w:t xml:space="preserve"> </w:t>
      </w:r>
      <w:r w:rsidR="00B611FB" w:rsidRPr="3BC07C43">
        <w:rPr>
          <w:color w:val="FF0000"/>
        </w:rPr>
        <w:t xml:space="preserve">in </w:t>
      </w:r>
      <w:r w:rsidR="0F492FF6" w:rsidRPr="3BC07C43">
        <w:rPr>
          <w:color w:val="FF0000"/>
        </w:rPr>
        <w:t>line with</w:t>
      </w:r>
      <w:r w:rsidR="00B611FB" w:rsidRPr="3BC07C43">
        <w:rPr>
          <w:color w:val="FF0000"/>
        </w:rPr>
        <w:t xml:space="preserve"> our policy and procedures.</w:t>
      </w:r>
      <w:r w:rsidR="17599BB1" w:rsidRPr="3BC07C43">
        <w:rPr>
          <w:color w:val="FF0000"/>
        </w:rPr>
        <w:t xml:space="preserve"> </w:t>
      </w:r>
      <w:r w:rsidR="6EECF4E7" w:rsidRPr="3BC07C43">
        <w:rPr>
          <w:color w:val="FF0000"/>
        </w:rPr>
        <w:t>All parents/carers are notified that banned dog breeds are not to be brought on to the premises</w:t>
      </w:r>
      <w:r w:rsidR="0ED7E24C" w:rsidRPr="3BC07C43">
        <w:rPr>
          <w:color w:val="FF0000"/>
        </w:rPr>
        <w:t>.</w:t>
      </w:r>
    </w:p>
    <w:p w14:paraId="5176C60A" w14:textId="19D5A6DD" w:rsidR="3BC07C43" w:rsidRDefault="3BC07C43" w:rsidP="3BC07C43">
      <w:pPr>
        <w:spacing w:line="360" w:lineRule="auto"/>
        <w:rPr>
          <w:color w:val="FF0000"/>
        </w:rPr>
      </w:pPr>
    </w:p>
    <w:p w14:paraId="2EC16ABE" w14:textId="3F69EAC8" w:rsidR="007E5AB3" w:rsidRDefault="007E5AB3" w:rsidP="3BC07C43">
      <w:pPr>
        <w:spacing w:line="360" w:lineRule="auto"/>
        <w:rPr>
          <w:color w:val="FF0000"/>
        </w:rPr>
      </w:pPr>
      <w:r w:rsidRPr="3BC07C43">
        <w:rPr>
          <w:color w:val="FF0000"/>
        </w:rPr>
        <w:t xml:space="preserve">Further advice </w:t>
      </w:r>
      <w:r w:rsidR="008D4F58" w:rsidRPr="3BC07C43">
        <w:rPr>
          <w:color w:val="FF0000"/>
        </w:rPr>
        <w:t>may be sought</w:t>
      </w:r>
      <w:r w:rsidR="00661E35" w:rsidRPr="3BC07C43">
        <w:rPr>
          <w:color w:val="FF0000"/>
        </w:rPr>
        <w:t xml:space="preserve"> and reports about dangerous dogs</w:t>
      </w:r>
      <w:r w:rsidR="008D4F58" w:rsidRPr="3BC07C43">
        <w:rPr>
          <w:color w:val="FF0000"/>
        </w:rPr>
        <w:t xml:space="preserve"> </w:t>
      </w:r>
      <w:r w:rsidR="00BF080A" w:rsidRPr="3BC07C43">
        <w:rPr>
          <w:color w:val="FF0000"/>
        </w:rPr>
        <w:t xml:space="preserve">can be made to </w:t>
      </w:r>
      <w:r w:rsidR="008D4F58" w:rsidRPr="3BC07C43">
        <w:rPr>
          <w:color w:val="FF0000"/>
        </w:rPr>
        <w:t>the local council dog warden or the police</w:t>
      </w:r>
    </w:p>
    <w:p w14:paraId="3FF9D000" w14:textId="7970C985" w:rsidR="00C27BD1" w:rsidRDefault="00C27BD1" w:rsidP="3BC07C43">
      <w:pPr>
        <w:spacing w:line="360" w:lineRule="auto"/>
      </w:pPr>
    </w:p>
    <w:p w14:paraId="1A3C2817" w14:textId="6CC8D826" w:rsidR="00C27BD1" w:rsidRDefault="00E8709C" w:rsidP="00C27BD1">
      <w:pPr>
        <w:pStyle w:val="Heading1"/>
        <w:ind w:left="0"/>
      </w:pPr>
      <w:r>
        <w:t>Unexplained absence</w:t>
      </w:r>
    </w:p>
    <w:p w14:paraId="10DAACEF" w14:textId="77777777" w:rsidR="00C27BD1" w:rsidRPr="00565EA4" w:rsidRDefault="00C27BD1" w:rsidP="3BC07C43">
      <w:pPr>
        <w:pStyle w:val="Heading1"/>
        <w:spacing w:line="360" w:lineRule="auto"/>
        <w:ind w:left="0"/>
        <w:rPr>
          <w:rStyle w:val="normaltextrun"/>
          <w:sz w:val="22"/>
          <w:szCs w:val="22"/>
        </w:rPr>
      </w:pPr>
    </w:p>
    <w:p w14:paraId="3029179B" w14:textId="55F16EF8" w:rsidR="00C27BD1" w:rsidRDefault="13F18E6D" w:rsidP="3BC07C43">
      <w:pPr>
        <w:widowControl/>
        <w:autoSpaceDE/>
        <w:autoSpaceDN/>
        <w:spacing w:line="360" w:lineRule="auto"/>
        <w:rPr>
          <w:color w:val="FF0000"/>
        </w:rPr>
      </w:pPr>
      <w:r w:rsidRPr="3BC07C43">
        <w:t xml:space="preserve">Families are asked to </w:t>
      </w:r>
      <w:r w:rsidR="589694AE" w:rsidRPr="3BC07C43">
        <w:t xml:space="preserve">always </w:t>
      </w:r>
      <w:r w:rsidRPr="3BC07C43">
        <w:t>contact the setting if their child is going to be absent.</w:t>
      </w:r>
      <w:r w:rsidRPr="3BC07C43">
        <w:rPr>
          <w:color w:val="EE0000"/>
        </w:rPr>
        <w:t xml:space="preserve">  </w:t>
      </w:r>
      <w:r w:rsidR="00E8709C" w:rsidRPr="3BC07C43">
        <w:t>If a child or young person does not attend at the expected time and there is no explanation for the absence, the key person</w:t>
      </w:r>
      <w:r w:rsidR="00E8709C" w:rsidRPr="3BC07C43">
        <w:rPr>
          <w:color w:val="EE0000"/>
        </w:rPr>
        <w:t xml:space="preserve"> </w:t>
      </w:r>
      <w:r w:rsidR="1FC0C8B0" w:rsidRPr="3BC07C43">
        <w:t>will contact the parent/carer</w:t>
      </w:r>
      <w:r w:rsidR="00DA349B" w:rsidRPr="3BC07C43">
        <w:t xml:space="preserve"> on the first day of absence</w:t>
      </w:r>
      <w:r w:rsidR="00E8709C" w:rsidRPr="3BC07C43">
        <w:t xml:space="preserve">. </w:t>
      </w:r>
      <w:r w:rsidR="0519937F" w:rsidRPr="3BC07C43">
        <w:t xml:space="preserve"> </w:t>
      </w:r>
      <w:r w:rsidR="00E8709C" w:rsidRPr="3BC07C43">
        <w:t>Where no contact can be made with the parent / carer or there is a safeguarding concern</w:t>
      </w:r>
      <w:r w:rsidR="004B4A3A" w:rsidRPr="3BC07C43">
        <w:t>,</w:t>
      </w:r>
      <w:r w:rsidR="00E8709C" w:rsidRPr="3BC07C43">
        <w:t xml:space="preserve"> the Designated Safeguarding Lead will </w:t>
      </w:r>
      <w:r w:rsidR="4E0EF16A" w:rsidRPr="3BC07C43">
        <w:t xml:space="preserve">follow the Absence Policy </w:t>
      </w:r>
      <w:r w:rsidR="00E8709C" w:rsidRPr="3BC07C43">
        <w:t xml:space="preserve">and local </w:t>
      </w:r>
      <w:r w:rsidR="047728EA" w:rsidRPr="3BC07C43">
        <w:t>authority safeguarding</w:t>
      </w:r>
      <w:r w:rsidR="00E8709C" w:rsidRPr="3BC07C43">
        <w:t xml:space="preserve"> procedures.</w:t>
      </w:r>
      <w:r w:rsidR="5C1FC8DA" w:rsidRPr="3BC07C43">
        <w:t xml:space="preserve"> </w:t>
      </w:r>
    </w:p>
    <w:p w14:paraId="14158FD9" w14:textId="77777777" w:rsidR="00C27BD1" w:rsidRDefault="00C27BD1" w:rsidP="3BC07C43">
      <w:pPr>
        <w:spacing w:line="360" w:lineRule="auto"/>
        <w:rPr>
          <w:b/>
          <w:bCs/>
          <w:spacing w:val="40"/>
        </w:rPr>
      </w:pPr>
    </w:p>
    <w:p w14:paraId="66722C51" w14:textId="0ECFEBE2" w:rsidR="00C27BD1" w:rsidRPr="00565EA4" w:rsidRDefault="00E8709C" w:rsidP="3BC07C43">
      <w:pPr>
        <w:pStyle w:val="Heading1"/>
        <w:spacing w:line="360" w:lineRule="auto"/>
        <w:ind w:left="0"/>
        <w:rPr>
          <w:sz w:val="22"/>
          <w:szCs w:val="22"/>
        </w:rPr>
      </w:pPr>
      <w:r w:rsidRPr="3BC07C43">
        <w:rPr>
          <w:sz w:val="22"/>
          <w:szCs w:val="22"/>
        </w:rPr>
        <w:t>Accidents and injuries</w:t>
      </w:r>
    </w:p>
    <w:p w14:paraId="4F8BD6B0" w14:textId="4E3A55EB" w:rsidR="00E8709C" w:rsidRDefault="461406A1" w:rsidP="3BC07C43">
      <w:pPr>
        <w:spacing w:line="360" w:lineRule="auto"/>
      </w:pPr>
      <w:r w:rsidRPr="3BC07C43">
        <w:t>When a child or young person arrives with a mark or injury, whether explained or unexplained, this is recorded</w:t>
      </w:r>
      <w:r w:rsidR="00610331" w:rsidRPr="3BC07C43">
        <w:t>.</w:t>
      </w:r>
      <w:r w:rsidRPr="3BC07C43">
        <w:t xml:space="preserve">  </w:t>
      </w:r>
      <w:r w:rsidR="00610331" w:rsidRPr="3BC07C43">
        <w:t>The child’s parents/</w:t>
      </w:r>
      <w:proofErr w:type="gramStart"/>
      <w:r w:rsidR="00610331" w:rsidRPr="3BC07C43">
        <w:t xml:space="preserve">carers </w:t>
      </w:r>
      <w:r w:rsidRPr="3BC07C43">
        <w:t>,</w:t>
      </w:r>
      <w:proofErr w:type="gramEnd"/>
      <w:r w:rsidRPr="3BC07C43">
        <w:t xml:space="preserve"> the staff member who was informed of or noticed the </w:t>
      </w:r>
      <w:r w:rsidR="5CE08762" w:rsidRPr="3BC07C43">
        <w:t>injury,</w:t>
      </w:r>
      <w:r w:rsidRPr="3BC07C43">
        <w:t xml:space="preserve"> and the DSL</w:t>
      </w:r>
      <w:r w:rsidR="00610331" w:rsidRPr="3BC07C43">
        <w:t xml:space="preserve"> must sign their confirmation</w:t>
      </w:r>
      <w:r w:rsidRPr="3BC07C43">
        <w:t>.</w:t>
      </w:r>
    </w:p>
    <w:p w14:paraId="6D09A2C8" w14:textId="77777777" w:rsidR="00E8709C" w:rsidRDefault="00E8709C" w:rsidP="3BC07C43">
      <w:pPr>
        <w:spacing w:line="360" w:lineRule="auto"/>
      </w:pPr>
    </w:p>
    <w:p w14:paraId="42B7F4EE" w14:textId="7889BD18" w:rsidR="00E8709C" w:rsidRDefault="00E8709C" w:rsidP="3BC07C43">
      <w:pPr>
        <w:spacing w:line="360" w:lineRule="auto"/>
      </w:pPr>
      <w:r w:rsidRPr="3BC07C43">
        <w:t>If a child or young person is brought to the s</w:t>
      </w:r>
      <w:r w:rsidR="00610331" w:rsidRPr="3BC07C43">
        <w:t>etting</w:t>
      </w:r>
      <w:r w:rsidRPr="3BC07C43">
        <w:t xml:space="preserve"> by someone who is not their parent / carer, the DSL will contact the parent / carer to confirm how the injury occurred. </w:t>
      </w:r>
    </w:p>
    <w:p w14:paraId="3B3EDA60" w14:textId="77777777" w:rsidR="00E8709C" w:rsidRDefault="00E8709C" w:rsidP="3BC07C43">
      <w:pPr>
        <w:spacing w:line="360" w:lineRule="auto"/>
      </w:pPr>
    </w:p>
    <w:p w14:paraId="1D3C4654" w14:textId="3CDFDB1A" w:rsidR="00C27BD1" w:rsidRDefault="461406A1" w:rsidP="00E8709C">
      <w:pPr>
        <w:spacing w:line="360" w:lineRule="auto"/>
      </w:pPr>
      <w:r w:rsidRPr="3BC07C43">
        <w:t xml:space="preserve">The process of filling in </w:t>
      </w:r>
      <w:r w:rsidR="0B3D8125" w:rsidRPr="3BC07C43">
        <w:t>a form</w:t>
      </w:r>
      <w:r w:rsidRPr="3BC07C43">
        <w:t xml:space="preserve"> does not override the need to follow </w:t>
      </w:r>
      <w:r w:rsidR="00610331">
        <w:t xml:space="preserve">the settings </w:t>
      </w:r>
      <w:r w:rsidR="3D75E292">
        <w:t>and Local</w:t>
      </w:r>
      <w:r>
        <w:t xml:space="preserve"> Authority reporting procedures should there be concerns about an injury or mark.</w:t>
      </w:r>
      <w:r w:rsidR="1E196F93">
        <w:t xml:space="preserve"> </w:t>
      </w:r>
    </w:p>
    <w:p w14:paraId="7585FEA3" w14:textId="77777777" w:rsidR="00E8709C" w:rsidRDefault="00E8709C" w:rsidP="00E8709C">
      <w:pPr>
        <w:spacing w:line="360" w:lineRule="auto"/>
        <w:rPr>
          <w:b/>
          <w:bCs/>
          <w:spacing w:val="40"/>
        </w:rPr>
      </w:pPr>
    </w:p>
    <w:p w14:paraId="42627BEA" w14:textId="5D2C03DF" w:rsidR="7025A8F7" w:rsidRDefault="7025A8F7" w:rsidP="3BC07C43">
      <w:pPr>
        <w:shd w:val="clear" w:color="auto" w:fill="FFFFFF" w:themeFill="background1"/>
        <w:spacing w:after="160"/>
        <w:rPr>
          <w:b/>
          <w:bCs/>
          <w:color w:val="000000" w:themeColor="text1"/>
        </w:rPr>
      </w:pPr>
      <w:r w:rsidRPr="3BC07C43">
        <w:rPr>
          <w:b/>
          <w:bCs/>
          <w:color w:val="FF0000"/>
        </w:rPr>
        <w:t>The Prevent Duty</w:t>
      </w:r>
    </w:p>
    <w:p w14:paraId="44C267E0" w14:textId="73309FA2" w:rsidR="77A23961" w:rsidRDefault="2AC7D11F" w:rsidP="3BC07C43">
      <w:pPr>
        <w:shd w:val="clear" w:color="auto" w:fill="FFFFFF" w:themeFill="background1"/>
        <w:spacing w:after="160" w:line="360" w:lineRule="auto"/>
        <w:rPr>
          <w:color w:val="FF0000"/>
        </w:rPr>
      </w:pPr>
      <w:r w:rsidRPr="3BC07C43">
        <w:rPr>
          <w:color w:val="FF0000"/>
        </w:rPr>
        <w:t xml:space="preserve">All early </w:t>
      </w:r>
      <w:proofErr w:type="gramStart"/>
      <w:r w:rsidRPr="3BC07C43">
        <w:rPr>
          <w:color w:val="FF0000"/>
        </w:rPr>
        <w:t>years</w:t>
      </w:r>
      <w:proofErr w:type="gramEnd"/>
      <w:r w:rsidRPr="3BC07C43">
        <w:rPr>
          <w:color w:val="FF0000"/>
        </w:rPr>
        <w:t xml:space="preserve"> settings have a duty to identify vulnerable children and young people and prevent </w:t>
      </w:r>
      <w:r w:rsidR="5204484C" w:rsidRPr="3BC07C43">
        <w:rPr>
          <w:color w:val="FF0000"/>
        </w:rPr>
        <w:t>them from</w:t>
      </w:r>
      <w:r w:rsidRPr="3BC07C43">
        <w:rPr>
          <w:color w:val="FF0000"/>
        </w:rPr>
        <w:t xml:space="preserve"> </w:t>
      </w:r>
      <w:r w:rsidRPr="3BC07C43">
        <w:rPr>
          <w:color w:val="FF0000"/>
        </w:rPr>
        <w:lastRenderedPageBreak/>
        <w:t xml:space="preserve">being drawn into </w:t>
      </w:r>
      <w:proofErr w:type="spellStart"/>
      <w:r w:rsidRPr="3BC07C43">
        <w:rPr>
          <w:color w:val="FF0000"/>
        </w:rPr>
        <w:t>radicalisation</w:t>
      </w:r>
      <w:proofErr w:type="spellEnd"/>
      <w:r w:rsidRPr="3BC07C43">
        <w:rPr>
          <w:color w:val="FF0000"/>
        </w:rPr>
        <w:t xml:space="preserve"> and extremism as part of our overall safeguarding responsibilities.  This is known as the Prevent duty.  All staff are trained in the Prevent </w:t>
      </w:r>
      <w:r w:rsidR="00DB59C9" w:rsidRPr="3BC07C43">
        <w:rPr>
          <w:color w:val="FF0000"/>
        </w:rPr>
        <w:t>d</w:t>
      </w:r>
      <w:r w:rsidRPr="3BC07C43">
        <w:rPr>
          <w:color w:val="FF0000"/>
        </w:rPr>
        <w:t xml:space="preserve">uty.  This training is renewed every two years as a minimum.  A Prevent </w:t>
      </w:r>
      <w:r w:rsidR="00DB59C9" w:rsidRPr="3BC07C43">
        <w:rPr>
          <w:color w:val="FF0000"/>
        </w:rPr>
        <w:t>d</w:t>
      </w:r>
      <w:r w:rsidRPr="3BC07C43">
        <w:rPr>
          <w:color w:val="FF0000"/>
        </w:rPr>
        <w:t>uty Risk Assessment is in place and reviewed annually.</w:t>
      </w:r>
    </w:p>
    <w:p w14:paraId="58505DB3" w14:textId="1C165305" w:rsidR="77A23961" w:rsidRDefault="2AC7D11F" w:rsidP="3BC07C43">
      <w:pPr>
        <w:shd w:val="clear" w:color="auto" w:fill="FFFFFF" w:themeFill="background1"/>
        <w:spacing w:after="160" w:line="360" w:lineRule="auto"/>
        <w:rPr>
          <w:color w:val="FF0000"/>
        </w:rPr>
      </w:pPr>
      <w:r w:rsidRPr="3BC07C43">
        <w:rPr>
          <w:color w:val="FF0000"/>
        </w:rPr>
        <w:t>For very young children</w:t>
      </w:r>
      <w:r w:rsidR="00610331" w:rsidRPr="3BC07C43">
        <w:rPr>
          <w:color w:val="FF0000"/>
        </w:rPr>
        <w:t>,</w:t>
      </w:r>
      <w:r w:rsidRPr="3BC07C43">
        <w:rPr>
          <w:color w:val="FF0000"/>
        </w:rPr>
        <w:t xml:space="preserve"> the risk may be through their families and may be observed through conversation about extremist beliefs or </w:t>
      </w:r>
      <w:proofErr w:type="spellStart"/>
      <w:r w:rsidRPr="3BC07C43">
        <w:rPr>
          <w:color w:val="FF0000"/>
        </w:rPr>
        <w:t>behaviours</w:t>
      </w:r>
      <w:proofErr w:type="spellEnd"/>
      <w:r w:rsidRPr="3BC07C43">
        <w:rPr>
          <w:color w:val="FF0000"/>
        </w:rPr>
        <w:t xml:space="preserve">.  Children and young people may be at risk of </w:t>
      </w:r>
      <w:proofErr w:type="spellStart"/>
      <w:r w:rsidRPr="3BC07C43">
        <w:rPr>
          <w:color w:val="FF0000"/>
        </w:rPr>
        <w:t>radicalisation</w:t>
      </w:r>
      <w:proofErr w:type="spellEnd"/>
      <w:r w:rsidRPr="3BC07C43">
        <w:rPr>
          <w:color w:val="FF0000"/>
        </w:rPr>
        <w:t xml:space="preserve"> through online content.  Online safety is a part of our </w:t>
      </w:r>
      <w:r w:rsidR="435F9713" w:rsidRPr="3BC07C43">
        <w:rPr>
          <w:color w:val="FF0000"/>
        </w:rPr>
        <w:t>curriculum,</w:t>
      </w:r>
      <w:r w:rsidRPr="3BC07C43">
        <w:rPr>
          <w:color w:val="FF0000"/>
        </w:rPr>
        <w:t xml:space="preserve"> and all devices that children and young people use have restricted access.</w:t>
      </w:r>
    </w:p>
    <w:p w14:paraId="17D019B8" w14:textId="28DD2B0B" w:rsidR="77A23961" w:rsidRDefault="2AC7D11F" w:rsidP="3BC07C43">
      <w:pPr>
        <w:shd w:val="clear" w:color="auto" w:fill="FFFFFF" w:themeFill="background1"/>
        <w:spacing w:after="160" w:line="360" w:lineRule="auto"/>
        <w:rPr>
          <w:color w:val="FF0000"/>
        </w:rPr>
      </w:pPr>
      <w:r w:rsidRPr="3BC07C43">
        <w:rPr>
          <w:color w:val="FF0000"/>
        </w:rPr>
        <w:t xml:space="preserve">All </w:t>
      </w:r>
      <w:r w:rsidR="713806EB" w:rsidRPr="3BC07C43">
        <w:rPr>
          <w:color w:val="FF0000"/>
        </w:rPr>
        <w:t>staff actively</w:t>
      </w:r>
      <w:r w:rsidRPr="3BC07C43">
        <w:rPr>
          <w:color w:val="FF0000"/>
        </w:rPr>
        <w:t xml:space="preserve"> </w:t>
      </w:r>
      <w:r w:rsidR="19968024" w:rsidRPr="3BC07C43">
        <w:rPr>
          <w:color w:val="FF0000"/>
        </w:rPr>
        <w:t>promote values</w:t>
      </w:r>
      <w:r w:rsidR="00610331" w:rsidRPr="3BC07C43">
        <w:rPr>
          <w:color w:val="FF0000"/>
        </w:rPr>
        <w:t xml:space="preserve"> such as</w:t>
      </w:r>
      <w:r w:rsidRPr="3BC07C43">
        <w:rPr>
          <w:color w:val="FF0000"/>
        </w:rPr>
        <w:t xml:space="preserve"> democracy, rule of law, individual liberty and mutual respect and tolerance.  These values are embedded in the curriculum. </w:t>
      </w:r>
    </w:p>
    <w:p w14:paraId="7C7D5363" w14:textId="5C3ECCA9" w:rsidR="77A23961" w:rsidRDefault="2AC7D11F" w:rsidP="3BC07C43">
      <w:pPr>
        <w:shd w:val="clear" w:color="auto" w:fill="FFFFFF" w:themeFill="background1"/>
        <w:spacing w:after="160" w:line="360" w:lineRule="auto"/>
        <w:rPr>
          <w:color w:val="FF0000"/>
        </w:rPr>
      </w:pPr>
      <w:r w:rsidRPr="3BC07C43">
        <w:rPr>
          <w:color w:val="FF0000"/>
        </w:rPr>
        <w:t xml:space="preserve">If a member of staff is concerned about a child, </w:t>
      </w:r>
      <w:r w:rsidR="49331AE9" w:rsidRPr="3BC07C43">
        <w:rPr>
          <w:color w:val="FF0000"/>
        </w:rPr>
        <w:t xml:space="preserve">or </w:t>
      </w:r>
      <w:r w:rsidRPr="3BC07C43">
        <w:rPr>
          <w:color w:val="FF0000"/>
        </w:rPr>
        <w:t xml:space="preserve">young person of their </w:t>
      </w:r>
      <w:r w:rsidR="26D85774" w:rsidRPr="3BC07C43">
        <w:rPr>
          <w:color w:val="FF0000"/>
        </w:rPr>
        <w:t>family</w:t>
      </w:r>
      <w:r w:rsidRPr="3BC07C43">
        <w:rPr>
          <w:color w:val="FF0000"/>
        </w:rPr>
        <w:t xml:space="preserve"> must speak to the DSL immediately.   Actions may include the prevent advice line being contacted and a report submitted through report extremism in education.  Where there is a concern about a member of </w:t>
      </w:r>
      <w:r w:rsidR="03897DA4" w:rsidRPr="3BC07C43">
        <w:rPr>
          <w:color w:val="FF0000"/>
        </w:rPr>
        <w:t>staff,</w:t>
      </w:r>
      <w:r w:rsidRPr="3BC07C43">
        <w:rPr>
          <w:color w:val="FF0000"/>
        </w:rPr>
        <w:t xml:space="preserve"> the LADO (Local Authority Designated Officer) must be notified.</w:t>
      </w:r>
    </w:p>
    <w:p w14:paraId="3CA1EB63" w14:textId="2776BB34" w:rsidR="77A23961" w:rsidRDefault="77A23961" w:rsidP="77A23961">
      <w:pPr>
        <w:spacing w:line="360" w:lineRule="auto"/>
        <w:rPr>
          <w:b/>
          <w:bCs/>
        </w:rPr>
      </w:pPr>
    </w:p>
    <w:p w14:paraId="7C659A1F" w14:textId="59D1B941" w:rsidR="00C27BD1" w:rsidRPr="00565EA4" w:rsidRDefault="00E8709C" w:rsidP="00C27BD1">
      <w:pPr>
        <w:pStyle w:val="Heading1"/>
        <w:spacing w:line="360" w:lineRule="auto"/>
        <w:ind w:left="0"/>
      </w:pPr>
      <w:r>
        <w:t>Information Sharing</w:t>
      </w:r>
    </w:p>
    <w:p w14:paraId="3B5E1F05" w14:textId="0B4E4A99" w:rsidR="00E8709C" w:rsidRDefault="00E8709C" w:rsidP="7D476459">
      <w:pPr>
        <w:spacing w:line="360" w:lineRule="auto"/>
      </w:pPr>
      <w:r>
        <w:t>When a parent / carer registers their child or young person</w:t>
      </w:r>
      <w:r w:rsidR="00610331">
        <w:t>,</w:t>
      </w:r>
      <w:r>
        <w:t xml:space="preserve"> they are made aware of </w:t>
      </w:r>
      <w:r w:rsidR="00610331">
        <w:t>our</w:t>
      </w:r>
      <w:r>
        <w:t xml:space="preserve"> Privacy Notice which explains the circumstances under which information about their child or young person will be shared with other agencies.</w:t>
      </w:r>
    </w:p>
    <w:p w14:paraId="24D8DC6F" w14:textId="673E20A7" w:rsidR="00E8709C" w:rsidRDefault="00E8709C" w:rsidP="00E8709C">
      <w:pPr>
        <w:spacing w:line="360" w:lineRule="auto"/>
      </w:pPr>
      <w:r>
        <w:t>The consent of a parent / carer to share information with other professionals is always sought, unless doing so would put the child or young person at risk of significant harm. For concerns that do not meet this threshold</w:t>
      </w:r>
      <w:r w:rsidR="00610331">
        <w:t>,</w:t>
      </w:r>
      <w:r>
        <w:t xml:space="preserve"> then consent must be </w:t>
      </w:r>
      <w:r w:rsidR="68ED7D1A">
        <w:t>obtained,</w:t>
      </w:r>
      <w:r w:rsidR="00610331">
        <w:t xml:space="preserve"> e.g. Early Help</w:t>
      </w:r>
      <w:r>
        <w:t xml:space="preserve">. </w:t>
      </w:r>
    </w:p>
    <w:p w14:paraId="2E8D4B18" w14:textId="6FDA456A" w:rsidR="00E8709C" w:rsidRDefault="00E8709C" w:rsidP="00E8709C">
      <w:pPr>
        <w:spacing w:line="360" w:lineRule="auto"/>
      </w:pPr>
      <w:r>
        <w:t>If a parent / carer refuses to consent for information to be shared, then the DSL must seek the advice of local children’s safeguarding team</w:t>
      </w:r>
      <w:r w:rsidR="6DDBCE7D">
        <w:t xml:space="preserve"> </w:t>
      </w:r>
      <w:r>
        <w:t xml:space="preserve">without giving any personal details. </w:t>
      </w:r>
      <w:r w:rsidR="5F6ED2FF">
        <w:t>If</w:t>
      </w:r>
      <w:r>
        <w:t xml:space="preserve"> not accessing support</w:t>
      </w:r>
      <w:r w:rsidR="00610331">
        <w:t>,</w:t>
      </w:r>
      <w:r>
        <w:t xml:space="preserve"> this puts the child or young person at risk of significant harm, then information must be shared wit</w:t>
      </w:r>
      <w:r w:rsidR="7A8D1897">
        <w:t>h the children’s safeguarding team</w:t>
      </w:r>
      <w:r>
        <w:t xml:space="preserve"> without parental consent.</w:t>
      </w:r>
    </w:p>
    <w:p w14:paraId="7D86971B" w14:textId="77777777" w:rsidR="00E8709C" w:rsidRDefault="00E8709C" w:rsidP="00E8709C">
      <w:pPr>
        <w:spacing w:line="360" w:lineRule="auto"/>
      </w:pPr>
    </w:p>
    <w:p w14:paraId="2F5FDA46" w14:textId="766B5243" w:rsidR="00E8709C" w:rsidRDefault="00E8709C" w:rsidP="00E8709C">
      <w:pPr>
        <w:spacing w:line="360" w:lineRule="auto"/>
      </w:pPr>
      <w:r>
        <w:t>If a child protection referral has been made without the consent of the parents / carers, the DSL will seek the agreement of</w:t>
      </w:r>
      <w:r w:rsidR="03AF39A9">
        <w:t xml:space="preserve"> the children’s safeguarding team</w:t>
      </w:r>
      <w:r>
        <w:t xml:space="preserve"> to inform the parents / carers that the referral has been made and agree the information that will be shared.</w:t>
      </w:r>
    </w:p>
    <w:p w14:paraId="0B4585D3" w14:textId="77777777" w:rsidR="00E8709C" w:rsidRDefault="00E8709C" w:rsidP="00E8709C">
      <w:pPr>
        <w:spacing w:line="360" w:lineRule="auto"/>
      </w:pPr>
    </w:p>
    <w:p w14:paraId="052BB3B1" w14:textId="77777777" w:rsidR="00E8709C" w:rsidRDefault="00E8709C" w:rsidP="00E8709C">
      <w:pPr>
        <w:spacing w:line="360" w:lineRule="auto"/>
      </w:pPr>
      <w:r>
        <w:t>Parents / Carers are not informed prior to making a referral if:</w:t>
      </w:r>
    </w:p>
    <w:p w14:paraId="78993E13" w14:textId="2237C2EE" w:rsidR="00E8709C" w:rsidRDefault="00E8709C" w:rsidP="00C13250">
      <w:pPr>
        <w:pStyle w:val="ListParagraph"/>
        <w:numPr>
          <w:ilvl w:val="0"/>
          <w:numId w:val="10"/>
        </w:numPr>
        <w:spacing w:before="0" w:line="360" w:lineRule="auto"/>
      </w:pPr>
      <w:r>
        <w:t xml:space="preserve">There is a possibility that a child or young person may be put at risk of harm by discussion with a </w:t>
      </w:r>
      <w:r>
        <w:lastRenderedPageBreak/>
        <w:t>parent / carer.</w:t>
      </w:r>
    </w:p>
    <w:p w14:paraId="29EF689F" w14:textId="64BFB256" w:rsidR="00E8709C" w:rsidRDefault="00E8709C" w:rsidP="00C13250">
      <w:pPr>
        <w:pStyle w:val="ListParagraph"/>
        <w:numPr>
          <w:ilvl w:val="0"/>
          <w:numId w:val="10"/>
        </w:numPr>
        <w:spacing w:before="0" w:line="360" w:lineRule="auto"/>
      </w:pPr>
      <w:r>
        <w:t xml:space="preserve">If a serious offence may have been committed, it is important that any potential police investigation is not </w:t>
      </w:r>
      <w:proofErr w:type="spellStart"/>
      <w:r>
        <w:t>jeopardised</w:t>
      </w:r>
      <w:proofErr w:type="spellEnd"/>
      <w:r>
        <w:t>.</w:t>
      </w:r>
    </w:p>
    <w:p w14:paraId="608D7034" w14:textId="21ADEF21" w:rsidR="00E8709C" w:rsidRDefault="00E8709C" w:rsidP="00C13250">
      <w:pPr>
        <w:pStyle w:val="ListParagraph"/>
        <w:numPr>
          <w:ilvl w:val="0"/>
          <w:numId w:val="10"/>
        </w:numPr>
        <w:spacing w:before="0" w:line="360" w:lineRule="auto"/>
      </w:pPr>
      <w:r>
        <w:t>There are potential concerns about sexual abuse, fabricated illness, FGM or forced marriage</w:t>
      </w:r>
    </w:p>
    <w:p w14:paraId="2D166FEE" w14:textId="3850C225" w:rsidR="00E8709C" w:rsidRDefault="00E8709C" w:rsidP="00C13250">
      <w:pPr>
        <w:pStyle w:val="ListParagraph"/>
        <w:numPr>
          <w:ilvl w:val="0"/>
          <w:numId w:val="10"/>
        </w:numPr>
        <w:spacing w:before="0" w:line="360" w:lineRule="auto"/>
      </w:pPr>
      <w:r>
        <w:t xml:space="preserve">Contacting the parent / carer puts another person at </w:t>
      </w:r>
      <w:r w:rsidR="06CA8F7F">
        <w:t>risk,</w:t>
      </w:r>
      <w:r>
        <w:t xml:space="preserve"> for example</w:t>
      </w:r>
      <w:r w:rsidR="00C42EC7">
        <w:t>,</w:t>
      </w:r>
      <w:r>
        <w:t xml:space="preserve"> where there is domestic abuse.</w:t>
      </w:r>
    </w:p>
    <w:p w14:paraId="6FA49656" w14:textId="77777777" w:rsidR="00E8709C" w:rsidRDefault="00E8709C" w:rsidP="00E8709C">
      <w:pPr>
        <w:spacing w:line="360" w:lineRule="auto"/>
      </w:pPr>
    </w:p>
    <w:p w14:paraId="1FF009CF" w14:textId="69AA30DA" w:rsidR="00C27BD1" w:rsidRDefault="00E8709C" w:rsidP="00E8709C">
      <w:pPr>
        <w:spacing w:line="360" w:lineRule="auto"/>
      </w:pPr>
      <w:r>
        <w:t xml:space="preserve">The decision not to inform a parent / carer before sharing information and the reason for not doing so must be </w:t>
      </w:r>
      <w:r w:rsidR="31000318">
        <w:t>recorded</w:t>
      </w:r>
      <w:proofErr w:type="gramStart"/>
      <w:r w:rsidR="31000318">
        <w:t>.</w:t>
      </w:r>
      <w:r>
        <w:t xml:space="preserve"> .</w:t>
      </w:r>
      <w:proofErr w:type="gramEnd"/>
    </w:p>
    <w:p w14:paraId="7B395B1E" w14:textId="77777777" w:rsidR="00E8709C" w:rsidRDefault="00E8709C" w:rsidP="00E8709C">
      <w:pPr>
        <w:spacing w:line="360" w:lineRule="auto"/>
        <w:rPr>
          <w:b/>
          <w:bCs/>
          <w:spacing w:val="40"/>
        </w:rPr>
      </w:pPr>
    </w:p>
    <w:p w14:paraId="2A019654" w14:textId="146CFC5E" w:rsidR="00C27BD1" w:rsidRDefault="00904DEB" w:rsidP="3BC07C43">
      <w:pPr>
        <w:pStyle w:val="Heading1"/>
        <w:ind w:left="0"/>
        <w:rPr>
          <w:sz w:val="22"/>
          <w:szCs w:val="22"/>
        </w:rPr>
      </w:pPr>
      <w:r w:rsidRPr="3BC07C43">
        <w:rPr>
          <w:sz w:val="22"/>
          <w:szCs w:val="22"/>
        </w:rPr>
        <w:t>What to do if you are worried about a child</w:t>
      </w:r>
    </w:p>
    <w:p w14:paraId="19F0D45B" w14:textId="77777777" w:rsidR="00C27BD1" w:rsidRPr="00565EA4" w:rsidRDefault="00C27BD1" w:rsidP="3BC07C43">
      <w:pPr>
        <w:pStyle w:val="Heading1"/>
        <w:spacing w:line="360" w:lineRule="auto"/>
        <w:ind w:left="0"/>
        <w:rPr>
          <w:rStyle w:val="normaltextrun"/>
          <w:sz w:val="22"/>
          <w:szCs w:val="22"/>
        </w:rPr>
      </w:pPr>
    </w:p>
    <w:p w14:paraId="0C80C6E2" w14:textId="4911E6A8" w:rsidR="00904DEB" w:rsidRDefault="00904DEB" w:rsidP="3BC07C43">
      <w:pPr>
        <w:spacing w:line="360" w:lineRule="auto"/>
      </w:pPr>
      <w:r w:rsidRPr="3BC07C43">
        <w:t xml:space="preserve">If a child or young person is believed to be at risk of immediate </w:t>
      </w:r>
      <w:r w:rsidR="23E08DA7" w:rsidRPr="3BC07C43">
        <w:t>harm,</w:t>
      </w:r>
      <w:r w:rsidRPr="3BC07C43">
        <w:t xml:space="preserve"> staff must contact the </w:t>
      </w:r>
      <w:r w:rsidR="002B7632" w:rsidRPr="3BC07C43">
        <w:t>p</w:t>
      </w:r>
      <w:r w:rsidRPr="3BC07C43">
        <w:t>olice by dialing 999.</w:t>
      </w:r>
    </w:p>
    <w:p w14:paraId="435A70BE" w14:textId="77777777" w:rsidR="00904DEB" w:rsidRDefault="00904DEB" w:rsidP="3BC07C43">
      <w:pPr>
        <w:spacing w:line="360" w:lineRule="auto"/>
      </w:pPr>
    </w:p>
    <w:p w14:paraId="61BEBB1C" w14:textId="6D1D074C" w:rsidR="00904DEB" w:rsidRDefault="00904DEB" w:rsidP="3BC07C43">
      <w:pPr>
        <w:spacing w:line="360" w:lineRule="auto"/>
      </w:pPr>
      <w:r w:rsidRPr="3BC07C43">
        <w:t>If a member of staff has a concern about a child, young person, or parent / carer they must:</w:t>
      </w:r>
    </w:p>
    <w:p w14:paraId="547B3203" w14:textId="1CDE16F9" w:rsidR="00904DEB" w:rsidRDefault="00904DEB" w:rsidP="3BC07C43">
      <w:pPr>
        <w:pStyle w:val="ListParagraph"/>
        <w:numPr>
          <w:ilvl w:val="0"/>
          <w:numId w:val="4"/>
        </w:numPr>
        <w:spacing w:before="0" w:line="360" w:lineRule="auto"/>
      </w:pPr>
      <w:r w:rsidRPr="3BC07C43">
        <w:t xml:space="preserve">Immediately speak to the DSL </w:t>
      </w:r>
    </w:p>
    <w:p w14:paraId="16CF4E75" w14:textId="240B5F8A" w:rsidR="00C27BD1" w:rsidRDefault="00904DEB" w:rsidP="3BC07C43">
      <w:pPr>
        <w:pStyle w:val="ListParagraph"/>
        <w:numPr>
          <w:ilvl w:val="0"/>
          <w:numId w:val="4"/>
        </w:numPr>
        <w:spacing w:before="0" w:line="360" w:lineRule="auto"/>
      </w:pPr>
      <w:r w:rsidRPr="3BC07C43">
        <w:t xml:space="preserve">Record their </w:t>
      </w:r>
      <w:r w:rsidR="56B4EFC2" w:rsidRPr="3BC07C43">
        <w:t>concern within</w:t>
      </w:r>
      <w:r w:rsidRPr="3BC07C43">
        <w:t xml:space="preserve"> one working day</w:t>
      </w:r>
    </w:p>
    <w:p w14:paraId="76B3629C" w14:textId="250AB9B1" w:rsidR="00904DEB" w:rsidRDefault="4CD97002" w:rsidP="15270D6D">
      <w:pPr>
        <w:spacing w:line="360" w:lineRule="auto"/>
      </w:pPr>
      <w:r w:rsidRPr="3BC07C43">
        <w:t xml:space="preserve">Refer to Appendix 7 What to do if you are worried about a child </w:t>
      </w:r>
    </w:p>
    <w:p w14:paraId="4FB072F0" w14:textId="15B23F56" w:rsidR="15270D6D" w:rsidRDefault="15270D6D" w:rsidP="15270D6D">
      <w:pPr>
        <w:pStyle w:val="Heading1"/>
        <w:ind w:left="0"/>
      </w:pPr>
    </w:p>
    <w:p w14:paraId="42C996F3" w14:textId="1808EC53" w:rsidR="00C27BD1" w:rsidRDefault="00904DEB" w:rsidP="00C27BD1">
      <w:pPr>
        <w:pStyle w:val="Heading1"/>
        <w:ind w:left="0"/>
      </w:pPr>
      <w:r>
        <w:t>Incapacitated parent or carer</w:t>
      </w:r>
    </w:p>
    <w:p w14:paraId="4AB0C2B7" w14:textId="77777777" w:rsidR="00C27BD1" w:rsidRPr="00565EA4" w:rsidRDefault="00C27BD1" w:rsidP="00C27BD1">
      <w:pPr>
        <w:pStyle w:val="Heading1"/>
        <w:spacing w:line="360" w:lineRule="auto"/>
        <w:ind w:left="0"/>
        <w:rPr>
          <w:rStyle w:val="normaltextrun"/>
        </w:rPr>
      </w:pPr>
    </w:p>
    <w:p w14:paraId="3C2049F1" w14:textId="6D6D2E4A" w:rsidR="00904DEB" w:rsidRDefault="00904DEB" w:rsidP="00904DEB">
      <w:pPr>
        <w:spacing w:line="360" w:lineRule="auto"/>
      </w:pPr>
      <w:r>
        <w:t>If on arrival or collection of a child or young person</w:t>
      </w:r>
      <w:r w:rsidR="00610331">
        <w:t>,</w:t>
      </w:r>
      <w:r>
        <w:t xml:space="preserve"> a member of staff has a concern about the adult that is </w:t>
      </w:r>
      <w:r w:rsidR="46788E3D">
        <w:t>bringing or collecting the child</w:t>
      </w:r>
      <w:r>
        <w:t>, they must conduct a dynamic risk assessment and take steps to keep all children safe</w:t>
      </w:r>
      <w:r w:rsidR="003565D2">
        <w:t>, f</w:t>
      </w:r>
      <w:r>
        <w:t xml:space="preserve">or example, if an adult appears to be drunk or under the influence of drugs or demonstrating angry or threatening </w:t>
      </w:r>
      <w:proofErr w:type="spellStart"/>
      <w:r>
        <w:t>behaviour</w:t>
      </w:r>
      <w:proofErr w:type="spellEnd"/>
      <w:r>
        <w:t xml:space="preserve">.  </w:t>
      </w:r>
    </w:p>
    <w:p w14:paraId="3DC17100" w14:textId="77777777" w:rsidR="00904DEB" w:rsidRDefault="00904DEB" w:rsidP="00904DEB">
      <w:pPr>
        <w:spacing w:line="360" w:lineRule="auto"/>
      </w:pPr>
    </w:p>
    <w:p w14:paraId="4118EDA8" w14:textId="345714FD" w:rsidR="00904DEB" w:rsidRDefault="00904DEB" w:rsidP="00904DEB">
      <w:pPr>
        <w:spacing w:line="360" w:lineRule="auto"/>
      </w:pPr>
      <w:r>
        <w:t xml:space="preserve">The staff member may refuse </w:t>
      </w:r>
      <w:proofErr w:type="gramStart"/>
      <w:r>
        <w:t>the adult</w:t>
      </w:r>
      <w:proofErr w:type="gramEnd"/>
      <w:r>
        <w:t xml:space="preserve"> entry if i</w:t>
      </w:r>
      <w:r w:rsidR="44B7E1D7">
        <w:t>t i</w:t>
      </w:r>
      <w:r>
        <w:t xml:space="preserve">s safe to do so.  If the adult has entered the </w:t>
      </w:r>
      <w:r w:rsidR="07906636">
        <w:t>building</w:t>
      </w:r>
      <w:r>
        <w:t xml:space="preserve">, they are asked to stay in an area away from children and the DSL is immediately notified.  The DSL will speak with the parent / carer and if necessary, arrange for one of the child’s or young person’s emergency contacts to collect the child. If there is no one suitable to collect the child before the end of the </w:t>
      </w:r>
      <w:r w:rsidR="44A46C8A">
        <w:t>session,</w:t>
      </w:r>
      <w:r>
        <w:t xml:space="preserve"> children’s social care will be </w:t>
      </w:r>
      <w:r w:rsidR="1D9A0FCF">
        <w:t>informed.</w:t>
      </w:r>
    </w:p>
    <w:p w14:paraId="74622C01" w14:textId="77777777" w:rsidR="00904DEB" w:rsidRDefault="00904DEB" w:rsidP="00904DEB">
      <w:pPr>
        <w:spacing w:line="360" w:lineRule="auto"/>
      </w:pPr>
    </w:p>
    <w:p w14:paraId="52A94504" w14:textId="055CB7F9" w:rsidR="00C27BD1" w:rsidRDefault="255639FC" w:rsidP="00904DEB">
      <w:pPr>
        <w:spacing w:line="360" w:lineRule="auto"/>
      </w:pPr>
      <w:r>
        <w:t xml:space="preserve">If there is </w:t>
      </w:r>
      <w:r w:rsidR="38E456D8">
        <w:t>a risk</w:t>
      </w:r>
      <w:r>
        <w:t xml:space="preserve"> of immediate harm to a child or staff, then staff must contact the police by dialing 999. The</w:t>
      </w:r>
      <w:r w:rsidR="75F9F8F0" w:rsidRPr="3BC07C43">
        <w:rPr>
          <w:color w:val="FF0000"/>
        </w:rPr>
        <w:t xml:space="preserve"> </w:t>
      </w:r>
      <w:r w:rsidR="00610331">
        <w:t>DSL</w:t>
      </w:r>
      <w:r>
        <w:t xml:space="preserve"> is informed of the </w:t>
      </w:r>
      <w:r w:rsidR="32CE8635">
        <w:t>situation,</w:t>
      </w:r>
      <w:r>
        <w:t xml:space="preserve"> and the concern is </w:t>
      </w:r>
      <w:r w:rsidR="03B7AE27">
        <w:t>recorded on</w:t>
      </w:r>
      <w:r w:rsidR="367059AA">
        <w:t xml:space="preserve"> the day of the incident</w:t>
      </w:r>
      <w:r>
        <w:t>.</w:t>
      </w:r>
    </w:p>
    <w:p w14:paraId="5BFB00ED" w14:textId="77777777" w:rsidR="00CB5266" w:rsidRPr="00904DEB" w:rsidRDefault="00CB5266" w:rsidP="00904DEB">
      <w:pPr>
        <w:spacing w:line="360" w:lineRule="auto"/>
      </w:pPr>
    </w:p>
    <w:p w14:paraId="10867604" w14:textId="3B22872E" w:rsidR="00C27BD1" w:rsidRDefault="00904DEB" w:rsidP="00C27BD1">
      <w:pPr>
        <w:pStyle w:val="Heading1"/>
        <w:ind w:left="0"/>
      </w:pPr>
      <w:r>
        <w:t>Responding to a disclosure by a child or young person</w:t>
      </w:r>
    </w:p>
    <w:p w14:paraId="116A33EC" w14:textId="77777777" w:rsidR="00C27BD1" w:rsidRPr="00565EA4" w:rsidRDefault="00C27BD1" w:rsidP="00C27BD1">
      <w:pPr>
        <w:pStyle w:val="Heading1"/>
        <w:spacing w:line="360" w:lineRule="auto"/>
        <w:ind w:left="0"/>
        <w:rPr>
          <w:rStyle w:val="normaltextrun"/>
        </w:rPr>
      </w:pPr>
    </w:p>
    <w:p w14:paraId="016B45B6" w14:textId="2234D613" w:rsidR="00904DEB" w:rsidRDefault="00904DEB" w:rsidP="00904DEB">
      <w:pPr>
        <w:pStyle w:val="BodyText"/>
        <w:spacing w:before="133" w:line="350" w:lineRule="auto"/>
      </w:pPr>
      <w:r w:rsidRPr="00904DEB">
        <w:t>When responding</w:t>
      </w:r>
      <w:r w:rsidRPr="00904DEB">
        <w:rPr>
          <w:spacing w:val="-5"/>
        </w:rPr>
        <w:t xml:space="preserve"> </w:t>
      </w:r>
      <w:r w:rsidRPr="00904DEB">
        <w:t>to a disclosure from</w:t>
      </w:r>
      <w:r w:rsidRPr="00904DEB">
        <w:rPr>
          <w:spacing w:val="-1"/>
        </w:rPr>
        <w:t xml:space="preserve"> </w:t>
      </w:r>
      <w:r w:rsidRPr="00904DEB">
        <w:t xml:space="preserve">a child or young person, </w:t>
      </w:r>
      <w:r w:rsidRPr="00904DEB">
        <w:rPr>
          <w:spacing w:val="-4"/>
        </w:rPr>
        <w:t>the</w:t>
      </w:r>
      <w:r w:rsidRPr="00904DEB">
        <w:t xml:space="preserve"> aim</w:t>
      </w:r>
      <w:r w:rsidRPr="00904DEB">
        <w:rPr>
          <w:spacing w:val="-1"/>
        </w:rPr>
        <w:t xml:space="preserve"> </w:t>
      </w:r>
      <w:r w:rsidRPr="00904DEB">
        <w:t>is</w:t>
      </w:r>
      <w:r w:rsidRPr="00904DEB">
        <w:rPr>
          <w:spacing w:val="-3"/>
        </w:rPr>
        <w:t xml:space="preserve"> </w:t>
      </w:r>
      <w:r w:rsidRPr="00904DEB">
        <w:t>to get</w:t>
      </w:r>
      <w:r w:rsidRPr="00904DEB">
        <w:rPr>
          <w:spacing w:val="-4"/>
        </w:rPr>
        <w:t xml:space="preserve"> </w:t>
      </w:r>
      <w:r w:rsidRPr="00904DEB">
        <w:t>just</w:t>
      </w:r>
      <w:r w:rsidRPr="00904DEB">
        <w:rPr>
          <w:spacing w:val="-4"/>
        </w:rPr>
        <w:t xml:space="preserve"> </w:t>
      </w:r>
      <w:r w:rsidRPr="00904DEB">
        <w:t xml:space="preserve">enough information to take </w:t>
      </w:r>
      <w:r>
        <w:t xml:space="preserve">appropriate </w:t>
      </w:r>
      <w:r w:rsidRPr="00904DEB">
        <w:rPr>
          <w:spacing w:val="-2"/>
        </w:rPr>
        <w:t>action</w:t>
      </w:r>
      <w:r>
        <w:t>.</w:t>
      </w:r>
    </w:p>
    <w:p w14:paraId="048DF4CB" w14:textId="77777777" w:rsidR="00904DEB" w:rsidRPr="00904DEB" w:rsidRDefault="00904DEB" w:rsidP="00C13250">
      <w:pPr>
        <w:pStyle w:val="ListParagraph"/>
        <w:numPr>
          <w:ilvl w:val="0"/>
          <w:numId w:val="12"/>
        </w:numPr>
        <w:tabs>
          <w:tab w:val="left" w:pos="830"/>
        </w:tabs>
        <w:spacing w:line="249" w:lineRule="exact"/>
      </w:pPr>
      <w:r w:rsidRPr="00904DEB">
        <w:t>Listen</w:t>
      </w:r>
      <w:r w:rsidRPr="00904DEB">
        <w:rPr>
          <w:spacing w:val="-1"/>
        </w:rPr>
        <w:t xml:space="preserve"> </w:t>
      </w:r>
      <w:r w:rsidRPr="00904DEB">
        <w:t>calmly</w:t>
      </w:r>
      <w:r w:rsidRPr="00904DEB">
        <w:rPr>
          <w:spacing w:val="-4"/>
        </w:rPr>
        <w:t xml:space="preserve"> </w:t>
      </w:r>
      <w:r w:rsidRPr="00904DEB">
        <w:t>and</w:t>
      </w:r>
      <w:r w:rsidRPr="00904DEB">
        <w:rPr>
          <w:spacing w:val="-1"/>
        </w:rPr>
        <w:t xml:space="preserve"> </w:t>
      </w:r>
      <w:r w:rsidRPr="00904DEB">
        <w:t>carefully,</w:t>
      </w:r>
      <w:r w:rsidRPr="00904DEB">
        <w:rPr>
          <w:spacing w:val="-5"/>
        </w:rPr>
        <w:t xml:space="preserve"> </w:t>
      </w:r>
      <w:r w:rsidRPr="00904DEB">
        <w:t>allowing</w:t>
      </w:r>
      <w:r w:rsidRPr="00904DEB">
        <w:rPr>
          <w:spacing w:val="-6"/>
        </w:rPr>
        <w:t xml:space="preserve"> </w:t>
      </w:r>
      <w:r w:rsidRPr="00904DEB">
        <w:t>the</w:t>
      </w:r>
      <w:r w:rsidRPr="00904DEB">
        <w:rPr>
          <w:spacing w:val="-1"/>
        </w:rPr>
        <w:t xml:space="preserve"> </w:t>
      </w:r>
      <w:r w:rsidRPr="00904DEB">
        <w:t>child</w:t>
      </w:r>
      <w:r w:rsidRPr="00904DEB">
        <w:rPr>
          <w:spacing w:val="-1"/>
        </w:rPr>
        <w:t xml:space="preserve"> or young person </w:t>
      </w:r>
      <w:r w:rsidRPr="00904DEB">
        <w:t>time</w:t>
      </w:r>
      <w:r w:rsidRPr="00904DEB">
        <w:rPr>
          <w:spacing w:val="-1"/>
        </w:rPr>
        <w:t xml:space="preserve"> </w:t>
      </w:r>
      <w:r w:rsidRPr="00904DEB">
        <w:t>to</w:t>
      </w:r>
      <w:r w:rsidRPr="00904DEB">
        <w:rPr>
          <w:spacing w:val="-6"/>
        </w:rPr>
        <w:t xml:space="preserve"> </w:t>
      </w:r>
      <w:r w:rsidRPr="00904DEB">
        <w:t>express</w:t>
      </w:r>
      <w:r w:rsidRPr="00904DEB">
        <w:rPr>
          <w:spacing w:val="-4"/>
        </w:rPr>
        <w:t xml:space="preserve"> </w:t>
      </w:r>
      <w:r w:rsidRPr="00904DEB">
        <w:t>what</w:t>
      </w:r>
      <w:r w:rsidRPr="00904DEB">
        <w:rPr>
          <w:spacing w:val="-5"/>
        </w:rPr>
        <w:t xml:space="preserve"> </w:t>
      </w:r>
      <w:r w:rsidRPr="00904DEB">
        <w:t>they</w:t>
      </w:r>
      <w:r w:rsidRPr="00904DEB">
        <w:rPr>
          <w:spacing w:val="-3"/>
        </w:rPr>
        <w:t xml:space="preserve"> </w:t>
      </w:r>
      <w:r w:rsidRPr="00904DEB">
        <w:t>want</w:t>
      </w:r>
      <w:r w:rsidRPr="00904DEB">
        <w:rPr>
          <w:spacing w:val="-5"/>
        </w:rPr>
        <w:t xml:space="preserve"> </w:t>
      </w:r>
      <w:r w:rsidRPr="00904DEB">
        <w:t>to</w:t>
      </w:r>
      <w:r w:rsidRPr="00904DEB">
        <w:rPr>
          <w:spacing w:val="10"/>
        </w:rPr>
        <w:t xml:space="preserve"> </w:t>
      </w:r>
      <w:r w:rsidRPr="00904DEB">
        <w:rPr>
          <w:spacing w:val="-4"/>
        </w:rPr>
        <w:t>say.</w:t>
      </w:r>
    </w:p>
    <w:p w14:paraId="54F4D2F5"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2" behindDoc="1" locked="0" layoutInCell="1" allowOverlap="1" wp14:anchorId="42444ADF" wp14:editId="50F92EDE">
                <wp:simplePos x="0" y="0"/>
                <wp:positionH relativeFrom="page">
                  <wp:posOffset>6670420</wp:posOffset>
                </wp:positionH>
                <wp:positionV relativeFrom="paragraph">
                  <wp:posOffset>221816</wp:posOffset>
                </wp:positionV>
                <wp:extent cx="31750" cy="9525"/>
                <wp:effectExtent l="0" t="0" r="0" b="0"/>
                <wp:wrapNone/>
                <wp:docPr id="6" name="Graphic 6">
                  <a:extLst xmlns:a="http://schemas.openxmlformats.org/drawingml/2006/main">
                    <a:ext uri="{FF2B5EF4-FFF2-40B4-BE49-F238E27FC236}">
                      <a16:creationId xmlns:a16="http://schemas.microsoft.com/office/drawing/2014/main" id="{6AF77C44-02CB-4CFD-AC78-293AB352CFB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4"/>
                              </a:lnTo>
                              <a:lnTo>
                                <a:pt x="31750" y="9524"/>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1EFA78FE">
              <v:shape id="Graphic 6" style="position:absolute;margin-left:525.25pt;margin-top:17.45pt;width:2.5pt;height:.75pt;z-index:-251658238;visibility:visible;mso-wrap-style:square;mso-wrap-distance-left:0;mso-wrap-distance-top:0;mso-wrap-distance-right:0;mso-wrap-distance-bottom:0;mso-position-horizontal:absolute;mso-position-horizontal-relative:page;mso-position-vertical:absolute;mso-position-vertical-relative:text;v-text-anchor:top" coordsize="31750,9525" o:spid="_x0000_s1026" fillcolor="black" stroked="f" path="m31750,l,,,9524r31750,l3175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" w14:anchorId="721892C3">
                <v:path arrowok="t"/>
                <w10:wrap anchorx="page"/>
              </v:shape>
            </w:pict>
          </mc:Fallback>
        </mc:AlternateContent>
      </w:r>
      <w:r w:rsidRPr="00904DEB">
        <w:t>If</w:t>
      </w:r>
      <w:r w:rsidRPr="00904DEB">
        <w:rPr>
          <w:spacing w:val="-3"/>
        </w:rPr>
        <w:t xml:space="preserve"> </w:t>
      </w:r>
      <w:r w:rsidRPr="00904DEB">
        <w:t>you are not</w:t>
      </w:r>
      <w:r w:rsidRPr="00904DEB">
        <w:rPr>
          <w:spacing w:val="-3"/>
        </w:rPr>
        <w:t xml:space="preserve"> </w:t>
      </w:r>
      <w:r w:rsidRPr="00904DEB">
        <w:t>sure what</w:t>
      </w:r>
      <w:r w:rsidRPr="00904DEB">
        <w:rPr>
          <w:spacing w:val="-3"/>
        </w:rPr>
        <w:t xml:space="preserve"> </w:t>
      </w:r>
      <w:r w:rsidRPr="00904DEB">
        <w:t>the child or young person said or meant,</w:t>
      </w:r>
      <w:r w:rsidRPr="00904DEB">
        <w:rPr>
          <w:spacing w:val="-3"/>
        </w:rPr>
        <w:t xml:space="preserve"> </w:t>
      </w:r>
      <w:r w:rsidRPr="00904DEB">
        <w:t>you</w:t>
      </w:r>
      <w:r w:rsidRPr="00904DEB">
        <w:rPr>
          <w:spacing w:val="-4"/>
        </w:rPr>
        <w:t xml:space="preserve"> </w:t>
      </w:r>
      <w:r w:rsidRPr="00904DEB">
        <w:t>may</w:t>
      </w:r>
      <w:r w:rsidRPr="00904DEB">
        <w:rPr>
          <w:spacing w:val="-2"/>
        </w:rPr>
        <w:t xml:space="preserve"> </w:t>
      </w:r>
      <w:r w:rsidRPr="00904DEB">
        <w:t>prompt</w:t>
      </w:r>
      <w:r w:rsidRPr="00904DEB">
        <w:rPr>
          <w:spacing w:val="-3"/>
        </w:rPr>
        <w:t xml:space="preserve"> </w:t>
      </w:r>
      <w:r w:rsidRPr="00904DEB">
        <w:t>them further by</w:t>
      </w:r>
      <w:r w:rsidRPr="00904DEB">
        <w:rPr>
          <w:spacing w:val="-2"/>
        </w:rPr>
        <w:t xml:space="preserve"> </w:t>
      </w:r>
      <w:r w:rsidRPr="00904DEB">
        <w:t>saying ‘tell</w:t>
      </w:r>
      <w:r w:rsidRPr="00904DEB">
        <w:rPr>
          <w:spacing w:val="-1"/>
        </w:rPr>
        <w:t xml:space="preserve"> </w:t>
      </w:r>
      <w:r w:rsidRPr="00904DEB">
        <w:t>me more or show me again.’</w:t>
      </w:r>
    </w:p>
    <w:p w14:paraId="4F4DD838" w14:textId="77777777" w:rsidR="00904DEB" w:rsidRPr="00904DEB" w:rsidRDefault="00904DEB" w:rsidP="00C13250">
      <w:pPr>
        <w:pStyle w:val="ListParagraph"/>
        <w:numPr>
          <w:ilvl w:val="0"/>
          <w:numId w:val="12"/>
        </w:numPr>
        <w:tabs>
          <w:tab w:val="left" w:pos="830"/>
        </w:tabs>
        <w:spacing w:before="69" w:line="350" w:lineRule="auto"/>
        <w:ind w:right="125"/>
      </w:pPr>
      <w:r w:rsidRPr="00904DEB">
        <w:rPr>
          <w:noProof/>
        </w:rPr>
        <mc:AlternateContent>
          <mc:Choice Requires="wps">
            <w:drawing>
              <wp:anchor distT="0" distB="0" distL="0" distR="0" simplePos="0" relativeHeight="251658243" behindDoc="1" locked="0" layoutInCell="1" allowOverlap="1" wp14:anchorId="0287EAAC" wp14:editId="33426ACD">
                <wp:simplePos x="0" y="0"/>
                <wp:positionH relativeFrom="page">
                  <wp:posOffset>4138929</wp:posOffset>
                </wp:positionH>
                <wp:positionV relativeFrom="paragraph">
                  <wp:posOffset>190880</wp:posOffset>
                </wp:positionV>
                <wp:extent cx="38100" cy="9525"/>
                <wp:effectExtent l="0" t="0" r="0" b="0"/>
                <wp:wrapNone/>
                <wp:docPr id="7" name="Graphic 7">
                  <a:extLst xmlns:a="http://schemas.openxmlformats.org/drawingml/2006/main">
                    <a:ext uri="{FF2B5EF4-FFF2-40B4-BE49-F238E27FC236}">
                      <a16:creationId xmlns:a16="http://schemas.microsoft.com/office/drawing/2014/main" id="{BA691566-222B-40AD-9133-F648B7EB114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5"/>
                              </a:lnTo>
                              <a:lnTo>
                                <a:pt x="38100" y="9525"/>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3B04132">
              <v:shape id="Graphic 7" style="position:absolute;margin-left:325.9pt;margin-top:15.05pt;width:3pt;height:.75pt;z-index:-251658237;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5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" w14:anchorId="3EA899BD">
                <v:path arrowok="t"/>
                <w10:wrap anchorx="page"/>
              </v:shape>
            </w:pict>
          </mc:Fallback>
        </mc:AlternateContent>
      </w:r>
      <w:r w:rsidRPr="00904DEB">
        <w:t>If there are visible signs such as bruising, or injury, ask the child or young person how it happened if appropriate to do so.</w:t>
      </w:r>
    </w:p>
    <w:p w14:paraId="786CC6AA" w14:textId="77777777" w:rsidR="00904DEB" w:rsidRPr="00904DEB" w:rsidRDefault="00904DEB" w:rsidP="00C13250">
      <w:pPr>
        <w:pStyle w:val="ListParagraph"/>
        <w:numPr>
          <w:ilvl w:val="0"/>
          <w:numId w:val="12"/>
        </w:numPr>
        <w:tabs>
          <w:tab w:val="left" w:pos="830"/>
        </w:tabs>
        <w:spacing w:before="1"/>
      </w:pPr>
      <w:r w:rsidRPr="00904DEB">
        <w:t>As</w:t>
      </w:r>
      <w:r w:rsidRPr="00904DEB">
        <w:rPr>
          <w:spacing w:val="-5"/>
        </w:rPr>
        <w:t xml:space="preserve"> </w:t>
      </w:r>
      <w:r w:rsidRPr="00904DEB">
        <w:t>soon</w:t>
      </w:r>
      <w:r w:rsidRPr="00904DEB">
        <w:rPr>
          <w:spacing w:val="-1"/>
        </w:rPr>
        <w:t xml:space="preserve"> </w:t>
      </w:r>
      <w:r w:rsidRPr="00904DEB">
        <w:t>as</w:t>
      </w:r>
      <w:r w:rsidRPr="00904DEB">
        <w:rPr>
          <w:spacing w:val="-5"/>
        </w:rPr>
        <w:t xml:space="preserve"> </w:t>
      </w:r>
      <w:r w:rsidRPr="00904DEB">
        <w:t>the</w:t>
      </w:r>
      <w:r w:rsidRPr="00904DEB">
        <w:rPr>
          <w:spacing w:val="-1"/>
        </w:rPr>
        <w:t xml:space="preserve"> </w:t>
      </w:r>
      <w:r w:rsidRPr="00904DEB">
        <w:t>child</w:t>
      </w:r>
      <w:r w:rsidRPr="00904DEB">
        <w:rPr>
          <w:spacing w:val="-2"/>
        </w:rPr>
        <w:t xml:space="preserve"> or young person </w:t>
      </w:r>
      <w:r w:rsidRPr="00904DEB">
        <w:t>is</w:t>
      </w:r>
      <w:r w:rsidRPr="00904DEB">
        <w:rPr>
          <w:spacing w:val="-4"/>
        </w:rPr>
        <w:t xml:space="preserve"> </w:t>
      </w:r>
      <w:r w:rsidR="4CCD44E1" w:rsidRPr="00904DEB">
        <w:t>settled,</w:t>
      </w:r>
      <w:r w:rsidRPr="00904DEB">
        <w:rPr>
          <w:spacing w:val="-1"/>
        </w:rPr>
        <w:t xml:space="preserve"> </w:t>
      </w:r>
      <w:r w:rsidRPr="00904DEB">
        <w:t>report</w:t>
      </w:r>
      <w:r w:rsidRPr="00904DEB">
        <w:rPr>
          <w:spacing w:val="-6"/>
        </w:rPr>
        <w:t xml:space="preserve"> </w:t>
      </w:r>
      <w:r w:rsidRPr="00904DEB">
        <w:t>the</w:t>
      </w:r>
      <w:r w:rsidRPr="00904DEB">
        <w:rPr>
          <w:spacing w:val="-1"/>
        </w:rPr>
        <w:t xml:space="preserve"> </w:t>
      </w:r>
      <w:r w:rsidRPr="00904DEB">
        <w:t>information</w:t>
      </w:r>
      <w:r w:rsidRPr="00904DEB">
        <w:rPr>
          <w:spacing w:val="-7"/>
        </w:rPr>
        <w:t xml:space="preserve"> </w:t>
      </w:r>
      <w:r w:rsidRPr="00904DEB">
        <w:t>to</w:t>
      </w:r>
      <w:r w:rsidRPr="00904DEB">
        <w:rPr>
          <w:spacing w:val="-1"/>
        </w:rPr>
        <w:t xml:space="preserve"> </w:t>
      </w:r>
      <w:r w:rsidRPr="00904DEB">
        <w:t>the</w:t>
      </w:r>
      <w:r w:rsidRPr="00904DEB">
        <w:rPr>
          <w:spacing w:val="-1"/>
        </w:rPr>
        <w:t xml:space="preserve"> </w:t>
      </w:r>
      <w:r w:rsidRPr="00904DEB">
        <w:rPr>
          <w:spacing w:val="-4"/>
        </w:rPr>
        <w:t>DSL.</w:t>
      </w:r>
    </w:p>
    <w:p w14:paraId="000E5E4C" w14:textId="60573449" w:rsidR="00904DEB" w:rsidRPr="00904DEB" w:rsidRDefault="255639FC" w:rsidP="00C13250">
      <w:pPr>
        <w:pStyle w:val="ListParagraph"/>
        <w:numPr>
          <w:ilvl w:val="0"/>
          <w:numId w:val="12"/>
        </w:numPr>
        <w:tabs>
          <w:tab w:val="left" w:pos="830"/>
        </w:tabs>
      </w:pPr>
      <w:r w:rsidRPr="00904DEB">
        <w:t>Record</w:t>
      </w:r>
      <w:r w:rsidRPr="00904DEB">
        <w:rPr>
          <w:spacing w:val="-1"/>
        </w:rPr>
        <w:t xml:space="preserve"> </w:t>
      </w:r>
      <w:r w:rsidRPr="00904DEB">
        <w:t xml:space="preserve">the </w:t>
      </w:r>
      <w:r w:rsidR="44A8541D">
        <w:t>disclosure using</w:t>
      </w:r>
      <w:r>
        <w:t xml:space="preserve"> the child’s or young person’s exact words and your exact words.</w:t>
      </w:r>
    </w:p>
    <w:p w14:paraId="7DAE2D1C" w14:textId="4D8D34AB" w:rsidR="00C27BD1" w:rsidRDefault="7B7D74DA" w:rsidP="15270D6D">
      <w:pPr>
        <w:pStyle w:val="ListParagraph"/>
        <w:numPr>
          <w:ilvl w:val="0"/>
          <w:numId w:val="12"/>
        </w:numPr>
        <w:tabs>
          <w:tab w:val="left" w:pos="830"/>
        </w:tabs>
        <w:spacing w:line="360" w:lineRule="auto"/>
      </w:pPr>
      <w:r w:rsidRPr="3BC07C43">
        <w:rPr>
          <w:color w:val="000000" w:themeColor="text1"/>
          <w:sz w:val="24"/>
          <w:szCs w:val="24"/>
        </w:rPr>
        <w:t xml:space="preserve">Record any visible signs such as bruising or injury on </w:t>
      </w:r>
      <w:r w:rsidR="7447E85F" w:rsidRPr="3BC07C43">
        <w:rPr>
          <w:color w:val="000000" w:themeColor="text1"/>
          <w:sz w:val="24"/>
          <w:szCs w:val="24"/>
        </w:rPr>
        <w:t>a body</w:t>
      </w:r>
      <w:r w:rsidRPr="3BC07C43">
        <w:rPr>
          <w:color w:val="000000" w:themeColor="text1"/>
          <w:sz w:val="24"/>
          <w:szCs w:val="24"/>
        </w:rPr>
        <w:t xml:space="preserve"> map.</w:t>
      </w:r>
    </w:p>
    <w:p w14:paraId="50A70DC3" w14:textId="42881E16" w:rsidR="00C27BD1" w:rsidRDefault="00C27BD1" w:rsidP="15270D6D">
      <w:pPr>
        <w:pStyle w:val="ListParagraph"/>
        <w:tabs>
          <w:tab w:val="left" w:pos="830"/>
        </w:tabs>
        <w:spacing w:line="360" w:lineRule="auto"/>
        <w:ind w:left="720"/>
      </w:pPr>
    </w:p>
    <w:p w14:paraId="4DB5EDAA" w14:textId="2722488E" w:rsidR="00C27BD1" w:rsidRDefault="6FE50C6B" w:rsidP="15270D6D">
      <w:pPr>
        <w:pStyle w:val="Heading1"/>
        <w:spacing w:line="360" w:lineRule="auto"/>
        <w:rPr>
          <w:color w:val="000000" w:themeColor="text1"/>
        </w:rPr>
      </w:pPr>
      <w:r w:rsidRPr="15270D6D">
        <w:rPr>
          <w:color w:val="000000" w:themeColor="text1"/>
        </w:rPr>
        <w:t>Responding to information from a parent / carer or another adult</w:t>
      </w:r>
    </w:p>
    <w:p w14:paraId="59B6BD59" w14:textId="572DD087" w:rsidR="00C27BD1" w:rsidRDefault="6FE50C6B" w:rsidP="3BC07C43">
      <w:pPr>
        <w:pStyle w:val="BodyText"/>
        <w:spacing w:before="128" w:line="350" w:lineRule="auto"/>
        <w:rPr>
          <w:color w:val="000000" w:themeColor="text1"/>
        </w:rPr>
      </w:pPr>
      <w:r w:rsidRPr="3BC07C43">
        <w:rPr>
          <w:color w:val="000000" w:themeColor="text1"/>
        </w:rPr>
        <w:t xml:space="preserve">When responding to information from an adult the aim is to get just enough information to take appropriate action. It is important to explain to the </w:t>
      </w:r>
      <w:proofErr w:type="gramStart"/>
      <w:r w:rsidRPr="3BC07C43">
        <w:rPr>
          <w:color w:val="000000" w:themeColor="text1"/>
        </w:rPr>
        <w:t>person</w:t>
      </w:r>
      <w:proofErr w:type="gramEnd"/>
      <w:r w:rsidRPr="3BC07C43">
        <w:rPr>
          <w:color w:val="000000" w:themeColor="text1"/>
        </w:rPr>
        <w:t xml:space="preserve"> disclosing that you may have to share the information.</w:t>
      </w:r>
    </w:p>
    <w:p w14:paraId="00D4676A" w14:textId="62C8CF20" w:rsidR="00C27BD1" w:rsidRDefault="6FE50C6B" w:rsidP="3BC07C43">
      <w:pPr>
        <w:pStyle w:val="ListParagraph"/>
        <w:numPr>
          <w:ilvl w:val="1"/>
          <w:numId w:val="6"/>
        </w:numPr>
        <w:tabs>
          <w:tab w:val="left" w:pos="830"/>
        </w:tabs>
        <w:spacing w:before="2" w:line="360" w:lineRule="auto"/>
        <w:rPr>
          <w:color w:val="000000" w:themeColor="text1"/>
        </w:rPr>
      </w:pPr>
      <w:r w:rsidRPr="3BC07C43">
        <w:rPr>
          <w:color w:val="000000" w:themeColor="text1"/>
        </w:rPr>
        <w:t>Listen calmly and carefully, allowing the person time to express what they want to say.</w:t>
      </w:r>
    </w:p>
    <w:p w14:paraId="049C1C17" w14:textId="0C38E381"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Check that you have understood the information correctly.</w:t>
      </w:r>
    </w:p>
    <w:p w14:paraId="7C6AECBD" w14:textId="6C50B1DF" w:rsidR="00C27BD1" w:rsidRDefault="6FE50C6B" w:rsidP="3BC07C43">
      <w:pPr>
        <w:pStyle w:val="ListParagraph"/>
        <w:numPr>
          <w:ilvl w:val="1"/>
          <w:numId w:val="6"/>
        </w:numPr>
        <w:tabs>
          <w:tab w:val="left" w:pos="830"/>
        </w:tabs>
        <w:spacing w:line="360" w:lineRule="auto"/>
        <w:rPr>
          <w:color w:val="000000" w:themeColor="text1"/>
        </w:rPr>
      </w:pPr>
      <w:r>
        <w:rPr>
          <w:noProof/>
        </w:rPr>
        <w:drawing>
          <wp:inline distT="0" distB="0" distL="0" distR="0" wp14:anchorId="3D7FB907" wp14:editId="2FEEC2E4">
            <wp:extent cx="38100" cy="9525"/>
            <wp:effectExtent l="0" t="0" r="0" b="0"/>
            <wp:docPr id="1040612097" name="drawing">
              <a:extLst xmlns:a="http://schemas.openxmlformats.org/drawingml/2006/main">
                <a:ext uri="{FF2B5EF4-FFF2-40B4-BE49-F238E27FC236}">
                  <a16:creationId xmlns:a16="http://schemas.microsoft.com/office/drawing/2014/main" id="{9359F180-D81A-4046-9A73-C482697253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612097" name="Picture 1040612097"/>
                    <pic:cNvPicPr/>
                  </pic:nvPicPr>
                  <pic:blipFill>
                    <a:blip r:embed="rId10">
                      <a:extLst>
                        <a:ext uri="{28A0092B-C50C-407E-A947-70E740481C1C}">
                          <a14:useLocalDpi xmlns:a14="http://schemas.microsoft.com/office/drawing/2010/main"/>
                        </a:ext>
                      </a:extLst>
                    </a:blip>
                    <a:stretch>
                      <a:fillRect/>
                    </a:stretch>
                  </pic:blipFill>
                  <pic:spPr>
                    <a:xfrm>
                      <a:off x="0" y="0"/>
                      <a:ext cx="38100" cy="9525"/>
                    </a:xfrm>
                    <a:prstGeom prst="rect">
                      <a:avLst/>
                    </a:prstGeom>
                  </pic:spPr>
                </pic:pic>
              </a:graphicData>
            </a:graphic>
          </wp:inline>
        </w:drawing>
      </w:r>
      <w:r w:rsidRPr="3BC07C43">
        <w:rPr>
          <w:color w:val="000000" w:themeColor="text1"/>
        </w:rPr>
        <w:t xml:space="preserve">If there is a sequence of events, </w:t>
      </w:r>
      <w:proofErr w:type="gramStart"/>
      <w:r w:rsidRPr="3BC07C43">
        <w:rPr>
          <w:color w:val="000000" w:themeColor="text1"/>
        </w:rPr>
        <w:t>check</w:t>
      </w:r>
      <w:proofErr w:type="gramEnd"/>
      <w:r w:rsidRPr="3BC07C43">
        <w:rPr>
          <w:color w:val="000000" w:themeColor="text1"/>
        </w:rPr>
        <w:t xml:space="preserve"> you have understood the order of events.</w:t>
      </w:r>
    </w:p>
    <w:p w14:paraId="07B5D6A1" w14:textId="4E9D8105"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Reassure the person that they have done the right thing to share the information.</w:t>
      </w:r>
    </w:p>
    <w:p w14:paraId="18FD9721" w14:textId="03CB80E6" w:rsidR="00C27BD1" w:rsidRDefault="6FE50C6B" w:rsidP="3BC07C43">
      <w:pPr>
        <w:pStyle w:val="ListParagraph"/>
        <w:numPr>
          <w:ilvl w:val="1"/>
          <w:numId w:val="6"/>
        </w:numPr>
        <w:tabs>
          <w:tab w:val="left" w:pos="830"/>
        </w:tabs>
        <w:spacing w:line="360" w:lineRule="auto"/>
        <w:rPr>
          <w:color w:val="000000" w:themeColor="text1"/>
        </w:rPr>
      </w:pPr>
      <w:r w:rsidRPr="3BC07C43">
        <w:rPr>
          <w:color w:val="000000" w:themeColor="text1"/>
        </w:rPr>
        <w:t>Inform the DSL as soon as possible.</w:t>
      </w:r>
    </w:p>
    <w:p w14:paraId="4DEC3528" w14:textId="0F644A77" w:rsidR="00C27BD1" w:rsidRDefault="6FE50C6B" w:rsidP="3BC07C43">
      <w:pPr>
        <w:pStyle w:val="ListParagraph"/>
        <w:numPr>
          <w:ilvl w:val="1"/>
          <w:numId w:val="6"/>
        </w:numPr>
        <w:tabs>
          <w:tab w:val="left" w:pos="830"/>
        </w:tabs>
        <w:spacing w:line="350" w:lineRule="auto"/>
        <w:ind w:right="140"/>
        <w:rPr>
          <w:color w:val="000000" w:themeColor="text1"/>
        </w:rPr>
      </w:pPr>
      <w:r w:rsidRPr="3BC07C43">
        <w:rPr>
          <w:color w:val="000000" w:themeColor="text1"/>
        </w:rPr>
        <w:t xml:space="preserve">Record the </w:t>
      </w:r>
      <w:r w:rsidR="21269D13" w:rsidRPr="3BC07C43">
        <w:rPr>
          <w:color w:val="000000" w:themeColor="text1"/>
        </w:rPr>
        <w:t>information for</w:t>
      </w:r>
      <w:r w:rsidRPr="3BC07C43">
        <w:rPr>
          <w:color w:val="000000" w:themeColor="text1"/>
        </w:rPr>
        <w:t xml:space="preserve"> the child or young person that the information refers to, keeping the information factual and clear.</w:t>
      </w:r>
    </w:p>
    <w:p w14:paraId="0D596584" w14:textId="77777777" w:rsidR="00433BF0" w:rsidRDefault="00433BF0" w:rsidP="00433BF0">
      <w:pPr>
        <w:tabs>
          <w:tab w:val="left" w:pos="830"/>
        </w:tabs>
        <w:spacing w:line="350" w:lineRule="auto"/>
        <w:ind w:right="140"/>
        <w:rPr>
          <w:color w:val="000000" w:themeColor="text1"/>
          <w:sz w:val="24"/>
          <w:szCs w:val="24"/>
        </w:rPr>
      </w:pPr>
    </w:p>
    <w:p w14:paraId="20DAB6D1" w14:textId="3FFD7605" w:rsidR="00433BF0" w:rsidRDefault="00433BF0" w:rsidP="3BC07C43">
      <w:pPr>
        <w:tabs>
          <w:tab w:val="left" w:pos="830"/>
        </w:tabs>
        <w:spacing w:line="350" w:lineRule="auto"/>
        <w:ind w:right="140"/>
        <w:rPr>
          <w:color w:val="000000" w:themeColor="text1"/>
        </w:rPr>
      </w:pPr>
      <w:r w:rsidRPr="3BC07C43">
        <w:rPr>
          <w:color w:val="FF0000"/>
        </w:rPr>
        <w:t>Professional curiosity</w:t>
      </w:r>
    </w:p>
    <w:p w14:paraId="5323CCBB" w14:textId="62F30949" w:rsidR="00433BF0" w:rsidRPr="004B0F70" w:rsidRDefault="00433BF0" w:rsidP="3BC07C43">
      <w:pPr>
        <w:numPr>
          <w:ilvl w:val="1"/>
          <w:numId w:val="6"/>
        </w:numPr>
        <w:tabs>
          <w:tab w:val="left" w:pos="830"/>
        </w:tabs>
        <w:spacing w:line="350" w:lineRule="auto"/>
        <w:ind w:right="140"/>
        <w:rPr>
          <w:color w:val="000000" w:themeColor="text1"/>
        </w:rPr>
      </w:pPr>
      <w:r w:rsidRPr="3BC07C43">
        <w:rPr>
          <w:color w:val="FF0000"/>
        </w:rPr>
        <w:t xml:space="preserve">Staff should be ‘professionally curious’ if something doesn’t feel right. Staff should avoid making </w:t>
      </w:r>
      <w:r w:rsidR="00BF2D33" w:rsidRPr="3BC07C43">
        <w:rPr>
          <w:color w:val="FF0000"/>
        </w:rPr>
        <w:t>assumptions</w:t>
      </w:r>
      <w:r w:rsidRPr="3BC07C43">
        <w:rPr>
          <w:color w:val="FF0000"/>
        </w:rPr>
        <w:t xml:space="preserve"> and ask respectful questions to gain a deeper understanding of the situation. Concerns should be escalated as necessary.</w:t>
      </w:r>
      <w:r w:rsidRPr="3BC07C43">
        <w:rPr>
          <w:color w:val="000000" w:themeColor="text1"/>
        </w:rPr>
        <w:t xml:space="preserve"> </w:t>
      </w:r>
    </w:p>
    <w:p w14:paraId="6464F7E2" w14:textId="7F388046" w:rsidR="00C27BD1" w:rsidRDefault="00C27BD1" w:rsidP="3BC07C43">
      <w:pPr>
        <w:spacing w:line="360" w:lineRule="auto"/>
        <w:rPr>
          <w:b/>
          <w:bCs/>
          <w:spacing w:val="40"/>
        </w:rPr>
      </w:pPr>
    </w:p>
    <w:p w14:paraId="74394489" w14:textId="0E7E95C5" w:rsidR="00CB5266" w:rsidRDefault="00CB5266" w:rsidP="3BC07C43">
      <w:pPr>
        <w:pStyle w:val="Heading1"/>
        <w:spacing w:before="128" w:line="350" w:lineRule="auto"/>
        <w:ind w:left="0"/>
        <w:rPr>
          <w:sz w:val="22"/>
          <w:szCs w:val="22"/>
        </w:rPr>
      </w:pPr>
      <w:r w:rsidRPr="3BC07C43">
        <w:rPr>
          <w:sz w:val="22"/>
          <w:szCs w:val="22"/>
        </w:rPr>
        <w:t>Decision making</w:t>
      </w:r>
    </w:p>
    <w:p w14:paraId="3AD269AC" w14:textId="06C337E1" w:rsidR="00CB5266" w:rsidRPr="00CB5266" w:rsidRDefault="00CB5266" w:rsidP="3BC07C43">
      <w:pPr>
        <w:pStyle w:val="BodyText"/>
        <w:spacing w:before="128" w:line="350" w:lineRule="auto"/>
        <w:ind w:left="0" w:right="118"/>
        <w:jc w:val="both"/>
      </w:pPr>
      <w:r w:rsidRPr="3BC07C43">
        <w:lastRenderedPageBreak/>
        <w:t>Once information has</w:t>
      </w:r>
      <w:r w:rsidRPr="3BC07C43">
        <w:rPr>
          <w:spacing w:val="-8"/>
        </w:rPr>
        <w:t xml:space="preserve"> </w:t>
      </w:r>
      <w:r w:rsidRPr="3BC07C43">
        <w:t>been shared with the DSL,</w:t>
      </w:r>
      <w:r w:rsidRPr="3BC07C43">
        <w:rPr>
          <w:spacing w:val="-3"/>
        </w:rPr>
        <w:t xml:space="preserve"> </w:t>
      </w:r>
      <w:r w:rsidRPr="3BC07C43">
        <w:t>they</w:t>
      </w:r>
      <w:r w:rsidRPr="3BC07C43">
        <w:rPr>
          <w:spacing w:val="-3"/>
        </w:rPr>
        <w:t xml:space="preserve"> </w:t>
      </w:r>
      <w:r w:rsidRPr="3BC07C43">
        <w:t>will</w:t>
      </w:r>
      <w:r w:rsidRPr="3BC07C43">
        <w:rPr>
          <w:spacing w:val="-2"/>
        </w:rPr>
        <w:t xml:space="preserve"> </w:t>
      </w:r>
      <w:r w:rsidRPr="3BC07C43">
        <w:t>decide what</w:t>
      </w:r>
      <w:r w:rsidRPr="3BC07C43">
        <w:rPr>
          <w:spacing w:val="-4"/>
        </w:rPr>
        <w:t xml:space="preserve"> </w:t>
      </w:r>
      <w:r w:rsidRPr="3BC07C43">
        <w:t>to do next.</w:t>
      </w:r>
      <w:r w:rsidRPr="3BC07C43">
        <w:rPr>
          <w:spacing w:val="40"/>
        </w:rPr>
        <w:t xml:space="preserve"> </w:t>
      </w:r>
      <w:r w:rsidRPr="3BC07C43">
        <w:t>The DSL must</w:t>
      </w:r>
      <w:r w:rsidRPr="3BC07C43">
        <w:rPr>
          <w:spacing w:val="-4"/>
        </w:rPr>
        <w:t xml:space="preserve"> </w:t>
      </w:r>
      <w:r w:rsidRPr="3BC07C43">
        <w:t>seek</w:t>
      </w:r>
      <w:r w:rsidRPr="3BC07C43">
        <w:rPr>
          <w:spacing w:val="-3"/>
        </w:rPr>
        <w:t xml:space="preserve"> </w:t>
      </w:r>
      <w:r w:rsidRPr="3BC07C43">
        <w:t>the advice</w:t>
      </w:r>
      <w:r w:rsidRPr="3BC07C43">
        <w:rPr>
          <w:spacing w:val="-7"/>
        </w:rPr>
        <w:t xml:space="preserve"> </w:t>
      </w:r>
      <w:r w:rsidRPr="3BC07C43">
        <w:t>and</w:t>
      </w:r>
      <w:r w:rsidRPr="3BC07C43">
        <w:rPr>
          <w:spacing w:val="-7"/>
        </w:rPr>
        <w:t xml:space="preserve"> </w:t>
      </w:r>
      <w:r w:rsidRPr="3BC07C43">
        <w:t>guidance</w:t>
      </w:r>
      <w:r w:rsidR="00610331" w:rsidRPr="3BC07C43">
        <w:t xml:space="preserve"> of the local Safeguarding Children </w:t>
      </w:r>
      <w:r w:rsidR="45220CAC" w:rsidRPr="3BC07C43">
        <w:t>Partnership</w:t>
      </w:r>
      <w:r w:rsidRPr="3BC07C43">
        <w:t xml:space="preserve"> if they are unclear of </w:t>
      </w:r>
      <w:r w:rsidR="679319EA" w:rsidRPr="3BC07C43">
        <w:t>the next</w:t>
      </w:r>
      <w:r w:rsidRPr="3BC07C43">
        <w:t xml:space="preserve"> steps or it is a significant concern, likely to meet the threshold for referral. The decision and agreed actions must be </w:t>
      </w:r>
      <w:r w:rsidR="66CF8E12" w:rsidRPr="3BC07C43">
        <w:t>recorded.</w:t>
      </w:r>
    </w:p>
    <w:p w14:paraId="33751E23" w14:textId="77777777" w:rsidR="00CB5266" w:rsidRDefault="00CB5266" w:rsidP="3BC07C43">
      <w:pPr>
        <w:pStyle w:val="BodyText"/>
        <w:spacing w:before="0" w:line="251" w:lineRule="exact"/>
        <w:ind w:left="0"/>
      </w:pPr>
    </w:p>
    <w:p w14:paraId="352CC4F3" w14:textId="08B8CA9F" w:rsidR="00CB5266" w:rsidRPr="00CB5266" w:rsidRDefault="00CB5266" w:rsidP="3BC07C43">
      <w:pPr>
        <w:pStyle w:val="BodyText"/>
        <w:spacing w:before="0" w:line="251" w:lineRule="exact"/>
        <w:ind w:left="0"/>
      </w:pPr>
      <w:r w:rsidRPr="3BC07C43">
        <w:t>The</w:t>
      </w:r>
      <w:r w:rsidRPr="3BC07C43">
        <w:rPr>
          <w:spacing w:val="-2"/>
        </w:rPr>
        <w:t xml:space="preserve"> </w:t>
      </w:r>
      <w:r w:rsidRPr="3BC07C43">
        <w:t>DSL</w:t>
      </w:r>
      <w:r w:rsidRPr="3BC07C43">
        <w:rPr>
          <w:spacing w:val="-1"/>
        </w:rPr>
        <w:t xml:space="preserve"> </w:t>
      </w:r>
      <w:r w:rsidRPr="3BC07C43">
        <w:t>will</w:t>
      </w:r>
      <w:r w:rsidRPr="3BC07C43">
        <w:rPr>
          <w:spacing w:val="-3"/>
        </w:rPr>
        <w:t xml:space="preserve"> </w:t>
      </w:r>
      <w:r w:rsidRPr="3BC07C43">
        <w:t>use</w:t>
      </w:r>
      <w:r w:rsidRPr="3BC07C43">
        <w:rPr>
          <w:spacing w:val="-2"/>
        </w:rPr>
        <w:t xml:space="preserve"> </w:t>
      </w:r>
      <w:r w:rsidRPr="3BC07C43">
        <w:t>the</w:t>
      </w:r>
      <w:r w:rsidR="39A98ABD" w:rsidRPr="3BC07C43">
        <w:t xml:space="preserve"> local Safeguarding Children Partnership</w:t>
      </w:r>
      <w:r w:rsidRPr="3BC07C43">
        <w:t xml:space="preserve"> threshold/levels</w:t>
      </w:r>
      <w:r w:rsidRPr="3BC07C43">
        <w:rPr>
          <w:spacing w:val="-4"/>
        </w:rPr>
        <w:t xml:space="preserve"> </w:t>
      </w:r>
      <w:r w:rsidRPr="3BC07C43">
        <w:t>of</w:t>
      </w:r>
      <w:r w:rsidRPr="3BC07C43">
        <w:rPr>
          <w:spacing w:val="-10"/>
        </w:rPr>
        <w:t xml:space="preserve"> </w:t>
      </w:r>
      <w:r w:rsidRPr="3BC07C43">
        <w:t>need</w:t>
      </w:r>
      <w:r w:rsidRPr="3BC07C43">
        <w:rPr>
          <w:spacing w:val="-1"/>
        </w:rPr>
        <w:t xml:space="preserve"> </w:t>
      </w:r>
      <w:r w:rsidRPr="3BC07C43">
        <w:t>document</w:t>
      </w:r>
      <w:r w:rsidRPr="3BC07C43">
        <w:rPr>
          <w:spacing w:val="-6"/>
        </w:rPr>
        <w:t xml:space="preserve"> </w:t>
      </w:r>
      <w:r w:rsidRPr="3BC07C43">
        <w:t>to</w:t>
      </w:r>
      <w:r w:rsidRPr="3BC07C43">
        <w:rPr>
          <w:spacing w:val="-1"/>
        </w:rPr>
        <w:t xml:space="preserve"> </w:t>
      </w:r>
      <w:r w:rsidRPr="3BC07C43">
        <w:t>support</w:t>
      </w:r>
      <w:r w:rsidRPr="3BC07C43">
        <w:rPr>
          <w:spacing w:val="-5"/>
        </w:rPr>
        <w:t xml:space="preserve"> </w:t>
      </w:r>
      <w:r w:rsidRPr="3BC07C43">
        <w:t>their</w:t>
      </w:r>
      <w:r w:rsidRPr="3BC07C43">
        <w:rPr>
          <w:spacing w:val="-2"/>
        </w:rPr>
        <w:t xml:space="preserve"> </w:t>
      </w:r>
      <w:r w:rsidRPr="3BC07C43">
        <w:t>decision</w:t>
      </w:r>
      <w:r w:rsidRPr="3BC07C43">
        <w:rPr>
          <w:spacing w:val="-2"/>
        </w:rPr>
        <w:t xml:space="preserve"> making.</w:t>
      </w:r>
    </w:p>
    <w:p w14:paraId="34B99A95" w14:textId="77777777" w:rsidR="00C27BD1" w:rsidRDefault="00C27BD1" w:rsidP="3BC07C43">
      <w:pPr>
        <w:spacing w:line="360" w:lineRule="auto"/>
        <w:rPr>
          <w:b/>
          <w:bCs/>
          <w:spacing w:val="40"/>
        </w:rPr>
      </w:pPr>
    </w:p>
    <w:p w14:paraId="7E7ADDD3" w14:textId="1BDD318D" w:rsidR="00C27BD1" w:rsidRDefault="00CB5266" w:rsidP="3BC07C43">
      <w:pPr>
        <w:pStyle w:val="Heading1"/>
        <w:ind w:left="0"/>
        <w:rPr>
          <w:sz w:val="22"/>
          <w:szCs w:val="22"/>
        </w:rPr>
      </w:pPr>
      <w:r w:rsidRPr="3BC07C43">
        <w:rPr>
          <w:sz w:val="22"/>
          <w:szCs w:val="22"/>
        </w:rPr>
        <w:t xml:space="preserve"> </w:t>
      </w:r>
      <w:r w:rsidR="00610331" w:rsidRPr="3BC07C43">
        <w:rPr>
          <w:sz w:val="22"/>
          <w:szCs w:val="22"/>
        </w:rPr>
        <w:t>L</w:t>
      </w:r>
      <w:r w:rsidRPr="3BC07C43">
        <w:rPr>
          <w:sz w:val="22"/>
          <w:szCs w:val="22"/>
        </w:rPr>
        <w:t>evels of need</w:t>
      </w:r>
    </w:p>
    <w:p w14:paraId="3C30552B" w14:textId="11963A45" w:rsidR="00AA2FDD" w:rsidRDefault="00AA2FDD" w:rsidP="3BC07C43">
      <w:pPr>
        <w:widowControl/>
        <w:autoSpaceDE/>
        <w:autoSpaceDN/>
        <w:spacing w:line="360" w:lineRule="auto"/>
        <w:rPr>
          <w:color w:val="EE0000"/>
        </w:rPr>
      </w:pPr>
    </w:p>
    <w:p w14:paraId="3BF8F79E" w14:textId="6AF613C3" w:rsidR="24698199" w:rsidRDefault="24698199" w:rsidP="3BC07C43">
      <w:pPr>
        <w:widowControl/>
        <w:spacing w:line="360" w:lineRule="auto"/>
      </w:pPr>
      <w:r w:rsidRPr="3BC07C43">
        <w:t xml:space="preserve">Working Together to Safeguard Children requires </w:t>
      </w:r>
      <w:r w:rsidR="2C89B3D8" w:rsidRPr="3BC07C43">
        <w:t xml:space="preserve">local Safeguarding Children Partnerships </w:t>
      </w:r>
      <w:r w:rsidRPr="3BC07C43">
        <w:t xml:space="preserve">to publish </w:t>
      </w:r>
      <w:r w:rsidR="6648803A" w:rsidRPr="3BC07C43">
        <w:t xml:space="preserve">a threshold document which sets out the local criteria for action when a response is needed to a concern about a child.  This document is widely known as the Levels of Need </w:t>
      </w:r>
      <w:r w:rsidR="24729E50" w:rsidRPr="3BC07C43">
        <w:t>document.  It is essential for DSLs to access their LSCP Levels o</w:t>
      </w:r>
      <w:r w:rsidR="47275EA7" w:rsidRPr="3BC07C43">
        <w:t>f</w:t>
      </w:r>
      <w:r w:rsidR="24729E50" w:rsidRPr="3BC07C43">
        <w:t xml:space="preserve"> Need or Threshold document</w:t>
      </w:r>
      <w:r w:rsidR="60C33A42" w:rsidRPr="3BC07C43">
        <w:t xml:space="preserve"> and understand the thresholds in their area.</w:t>
      </w:r>
    </w:p>
    <w:p w14:paraId="748F88C1" w14:textId="558B34B5" w:rsidR="60C33A42" w:rsidRDefault="60C33A42" w:rsidP="3BC07C43">
      <w:pPr>
        <w:widowControl/>
        <w:spacing w:line="360" w:lineRule="auto"/>
      </w:pPr>
    </w:p>
    <w:p w14:paraId="087A8692" w14:textId="682880D0" w:rsidR="00CB5266" w:rsidRPr="00CB5266" w:rsidRDefault="00CB5266" w:rsidP="7D476459">
      <w:pPr>
        <w:pStyle w:val="ListParagraph"/>
        <w:numPr>
          <w:ilvl w:val="0"/>
          <w:numId w:val="15"/>
        </w:numPr>
        <w:tabs>
          <w:tab w:val="left" w:pos="353"/>
        </w:tabs>
        <w:spacing w:before="133" w:line="360" w:lineRule="auto"/>
        <w:ind w:left="353" w:hanging="243"/>
        <w:rPr>
          <w:color w:val="000000" w:themeColor="text1"/>
        </w:rPr>
      </w:pPr>
      <w:r w:rsidRPr="7D476459">
        <w:rPr>
          <w:color w:val="000000" w:themeColor="text1"/>
        </w:rPr>
        <w:t>Universal:</w:t>
      </w:r>
      <w:r w:rsidRPr="7D476459">
        <w:rPr>
          <w:color w:val="000000" w:themeColor="text1"/>
          <w:spacing w:val="-4"/>
        </w:rPr>
        <w:t xml:space="preserve"> </w:t>
      </w:r>
      <w:r w:rsidR="00AA2FDD" w:rsidRPr="7D476459">
        <w:t xml:space="preserve">represents children with no identified additional needs and support can be offered through routine services such as GP or </w:t>
      </w:r>
      <w:r w:rsidR="4A0B7EF1" w:rsidRPr="7D476459">
        <w:t>Health Visitor</w:t>
      </w:r>
      <w:r w:rsidR="00AA2FDD" w:rsidRPr="7D476459">
        <w:t>.</w:t>
      </w:r>
    </w:p>
    <w:p w14:paraId="5F89564B" w14:textId="27B5B313" w:rsidR="00CB5266" w:rsidRPr="00CB5266" w:rsidRDefault="00776720" w:rsidP="00C13250">
      <w:pPr>
        <w:pStyle w:val="ListParagraph"/>
        <w:numPr>
          <w:ilvl w:val="0"/>
          <w:numId w:val="15"/>
        </w:numPr>
        <w:tabs>
          <w:tab w:val="left" w:pos="353"/>
        </w:tabs>
        <w:spacing w:line="360" w:lineRule="auto"/>
        <w:ind w:left="353" w:hanging="243"/>
        <w:rPr>
          <w:color w:val="000000" w:themeColor="text1"/>
        </w:rPr>
      </w:pPr>
      <w:r>
        <w:rPr>
          <w:color w:val="000000" w:themeColor="text1"/>
        </w:rPr>
        <w:t>Early Help</w:t>
      </w:r>
      <w:r w:rsidR="00CB5266" w:rsidRPr="00CB5266" w:rsidDel="00776720">
        <w:rPr>
          <w:color w:val="000000" w:themeColor="text1"/>
        </w:rPr>
        <w:t>:</w:t>
      </w:r>
      <w:r w:rsidR="00CB5266" w:rsidRPr="3BC07C43">
        <w:rPr>
          <w:color w:val="000000" w:themeColor="text1"/>
        </w:rPr>
        <w:t xml:space="preserve"> low level concern requiring input from a minimum of one professional</w:t>
      </w:r>
    </w:p>
    <w:p w14:paraId="32C0717C" w14:textId="28477574" w:rsidR="00CB5266" w:rsidRPr="00CB5266" w:rsidRDefault="00776720" w:rsidP="00C13250">
      <w:pPr>
        <w:pStyle w:val="ListParagraph"/>
        <w:numPr>
          <w:ilvl w:val="0"/>
          <w:numId w:val="15"/>
        </w:numPr>
        <w:tabs>
          <w:tab w:val="left" w:pos="353"/>
        </w:tabs>
        <w:spacing w:before="112" w:line="360" w:lineRule="auto"/>
        <w:ind w:left="353" w:hanging="243"/>
        <w:rPr>
          <w:color w:val="000000" w:themeColor="text1"/>
        </w:rPr>
      </w:pPr>
      <w:r>
        <w:rPr>
          <w:color w:val="000000" w:themeColor="text1"/>
          <w:spacing w:val="-3"/>
        </w:rPr>
        <w:t>Child in need</w:t>
      </w:r>
      <w:r w:rsidR="00CB5266" w:rsidRPr="00CB5266" w:rsidDel="00776720">
        <w:rPr>
          <w:color w:val="000000" w:themeColor="text1"/>
        </w:rPr>
        <w:t xml:space="preserve"> </w:t>
      </w:r>
      <w:r w:rsidR="00CB5266" w:rsidRPr="3BC07C43">
        <w:rPr>
          <w:color w:val="000000" w:themeColor="text1"/>
        </w:rPr>
        <w:t>wider professional involvement</w:t>
      </w:r>
    </w:p>
    <w:p w14:paraId="1BCE6DA7" w14:textId="2CC58BD4" w:rsidR="00CB5266" w:rsidRPr="00CB5266" w:rsidRDefault="00CB5266" w:rsidP="00C13250">
      <w:pPr>
        <w:pStyle w:val="ListParagraph"/>
        <w:numPr>
          <w:ilvl w:val="0"/>
          <w:numId w:val="15"/>
        </w:numPr>
        <w:tabs>
          <w:tab w:val="left" w:pos="353"/>
        </w:tabs>
        <w:spacing w:line="360" w:lineRule="auto"/>
        <w:ind w:left="353" w:hanging="243"/>
        <w:rPr>
          <w:color w:val="000000" w:themeColor="text1"/>
        </w:rPr>
      </w:pPr>
      <w:r w:rsidRPr="00CB5266">
        <w:rPr>
          <w:color w:val="000000" w:themeColor="text1"/>
        </w:rPr>
        <w:t>Chi</w:t>
      </w:r>
      <w:r w:rsidR="00776720">
        <w:rPr>
          <w:color w:val="000000" w:themeColor="text1"/>
          <w:spacing w:val="-5"/>
        </w:rPr>
        <w:t>ld in need of protection</w:t>
      </w:r>
    </w:p>
    <w:p w14:paraId="59515DB5" w14:textId="398FBB8C" w:rsidR="00CB5266" w:rsidRPr="00CB5266" w:rsidRDefault="00CB5266" w:rsidP="3BC07C43">
      <w:pPr>
        <w:pStyle w:val="ListParagraph"/>
        <w:tabs>
          <w:tab w:val="left" w:pos="353"/>
        </w:tabs>
        <w:spacing w:line="360" w:lineRule="auto"/>
        <w:ind w:left="353" w:hanging="243"/>
        <w:rPr>
          <w:color w:val="000000" w:themeColor="text1"/>
        </w:rPr>
      </w:pPr>
    </w:p>
    <w:p w14:paraId="23F2B76C" w14:textId="313D9CF1" w:rsidR="00C27BD1" w:rsidRDefault="748399B6" w:rsidP="3BC07C43">
      <w:pPr>
        <w:widowControl/>
        <w:spacing w:after="240" w:line="360" w:lineRule="auto"/>
      </w:pPr>
      <w:proofErr w:type="gramStart"/>
      <w:r>
        <w:t>.</w:t>
      </w:r>
      <w:r w:rsidR="00AA2FDD">
        <w:t>Making</w:t>
      </w:r>
      <w:proofErr w:type="gramEnd"/>
      <w:r w:rsidR="00AA2FDD">
        <w:t xml:space="preserve"> a referral to Children’s Social Care</w:t>
      </w:r>
    </w:p>
    <w:p w14:paraId="06E8FA80" w14:textId="6F2FF2D6" w:rsidR="00AA2FDD" w:rsidRDefault="00AA2FDD" w:rsidP="00AD2FB4">
      <w:pPr>
        <w:pStyle w:val="BodyText"/>
        <w:spacing w:before="128" w:line="350" w:lineRule="auto"/>
        <w:ind w:left="0" w:right="117"/>
        <w:jc w:val="both"/>
      </w:pPr>
      <w:r w:rsidRPr="00AA2FDD">
        <w:rPr>
          <w:noProof/>
        </w:rPr>
        <mc:AlternateContent>
          <mc:Choice Requires="wps">
            <w:drawing>
              <wp:anchor distT="0" distB="0" distL="0" distR="0" simplePos="0" relativeHeight="251658244" behindDoc="1" locked="0" layoutInCell="1" allowOverlap="1" wp14:anchorId="32DEEEEC" wp14:editId="2D809CB7">
                <wp:simplePos x="0" y="0"/>
                <wp:positionH relativeFrom="page">
                  <wp:posOffset>6537070</wp:posOffset>
                </wp:positionH>
                <wp:positionV relativeFrom="paragraph">
                  <wp:posOffset>463036</wp:posOffset>
                </wp:positionV>
                <wp:extent cx="38100" cy="9525"/>
                <wp:effectExtent l="0" t="0" r="0" b="0"/>
                <wp:wrapNone/>
                <wp:docPr id="9" name="Graphic 9">
                  <a:extLst xmlns:a="http://schemas.openxmlformats.org/drawingml/2006/main">
                    <a:ext uri="{FF2B5EF4-FFF2-40B4-BE49-F238E27FC236}">
                      <a16:creationId xmlns:a16="http://schemas.microsoft.com/office/drawing/2014/main" id="{23262FF8-D500-4332-A589-48A25501CDA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9525"/>
                        </a:xfrm>
                        <a:custGeom>
                          <a:avLst/>
                          <a:gdLst/>
                          <a:ahLst/>
                          <a:cxnLst/>
                          <a:rect l="l" t="t" r="r" b="b"/>
                          <a:pathLst>
                            <a:path w="38100" h="9525">
                              <a:moveTo>
                                <a:pt x="38100" y="0"/>
                              </a:moveTo>
                              <a:lnTo>
                                <a:pt x="0" y="0"/>
                              </a:lnTo>
                              <a:lnTo>
                                <a:pt x="0" y="9524"/>
                              </a:lnTo>
                              <a:lnTo>
                                <a:pt x="38100" y="9524"/>
                              </a:lnTo>
                              <a:lnTo>
                                <a:pt x="381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xmlns:a14="http://schemas.microsoft.com/office/drawing/2010/main" xmlns:pic="http://schemas.openxmlformats.org/drawingml/2006/picture" xmlns:a16="http://schemas.microsoft.com/office/drawing/2014/main" xmlns:a="http://schemas.openxmlformats.org/drawingml/2006/main">
            <w:pict w14:anchorId="688998F2">
              <v:shape id="Graphic 9" style="position:absolute;margin-left:514.75pt;margin-top:36.45pt;width:3pt;height:.75pt;z-index:-251658236;visibility:visible;mso-wrap-style:square;mso-wrap-distance-left:0;mso-wrap-distance-top:0;mso-wrap-distance-right:0;mso-wrap-distance-bottom:0;mso-position-horizontal:absolute;mso-position-horizontal-relative:page;mso-position-vertical:absolute;mso-position-vertical-relative:text;v-text-anchor:top" coordsize="38100,9525" o:spid="_x0000_s1026" fillcolor="black" stroked="f" path="m38100,l,,,9524r38100,l3810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" w14:anchorId="1020FB58">
                <v:path arrowok="t"/>
                <w10:wrap anchorx="page"/>
              </v:shape>
            </w:pict>
          </mc:Fallback>
        </mc:AlternateContent>
      </w:r>
      <w:r>
        <w:t>The DSL takes responsibility for making a referral to Children’s Social Care. This must be completed as soon as possible</w:t>
      </w:r>
      <w:r w:rsidR="00776720">
        <w:t>,</w:t>
      </w:r>
      <w:r>
        <w:t xml:space="preserve"> and always on the day the disclosure or concern was raised. If the DSL is not on site, then the most senior person on site takes </w:t>
      </w:r>
      <w:r w:rsidR="0C27DC33">
        <w:t>responsibility.</w:t>
      </w:r>
    </w:p>
    <w:p w14:paraId="3125FD7A" w14:textId="77777777" w:rsidR="00AA2FDD" w:rsidRPr="00AA2FDD" w:rsidRDefault="00AA2FDD" w:rsidP="00AA2FDD">
      <w:pPr>
        <w:pStyle w:val="BodyText"/>
        <w:spacing w:before="128" w:line="350" w:lineRule="auto"/>
        <w:ind w:right="117"/>
        <w:jc w:val="both"/>
      </w:pPr>
    </w:p>
    <w:p w14:paraId="32DEC67C" w14:textId="483480CF" w:rsidR="00AA2FDD" w:rsidRPr="00AA2FDD" w:rsidRDefault="00AA2FDD" w:rsidP="00AA2FDD">
      <w:pPr>
        <w:pStyle w:val="BodyText"/>
        <w:spacing w:before="69" w:line="350" w:lineRule="auto"/>
        <w:ind w:right="137"/>
        <w:jc w:val="both"/>
      </w:pPr>
      <w:r w:rsidRPr="00AA2FDD">
        <w:t xml:space="preserve">If the DSL is concerned about the immediate safety of a child </w:t>
      </w:r>
      <w:r w:rsidRPr="7D476459">
        <w:t xml:space="preserve">or young </w:t>
      </w:r>
      <w:r w:rsidR="00AD2FB4" w:rsidRPr="7D476459">
        <w:t>person,</w:t>
      </w:r>
      <w:r w:rsidRPr="00AA2FDD">
        <w:t xml:space="preserve"> for</w:t>
      </w:r>
      <w:r w:rsidRPr="00AA2FDD">
        <w:rPr>
          <w:spacing w:val="-1"/>
        </w:rPr>
        <w:t xml:space="preserve"> </w:t>
      </w:r>
      <w:r w:rsidRPr="00AA2FDD">
        <w:t>example if they</w:t>
      </w:r>
      <w:r w:rsidRPr="00AA2FDD">
        <w:rPr>
          <w:spacing w:val="-3"/>
        </w:rPr>
        <w:t xml:space="preserve"> </w:t>
      </w:r>
      <w:r w:rsidRPr="00AA2FDD">
        <w:t>are due to go home and it</w:t>
      </w:r>
      <w:r w:rsidRPr="00AA2FDD">
        <w:rPr>
          <w:spacing w:val="-5"/>
        </w:rPr>
        <w:t xml:space="preserve"> </w:t>
      </w:r>
      <w:r w:rsidRPr="00AA2FDD">
        <w:t>is</w:t>
      </w:r>
      <w:r w:rsidRPr="00AA2FDD">
        <w:rPr>
          <w:spacing w:val="-4"/>
        </w:rPr>
        <w:t xml:space="preserve"> </w:t>
      </w:r>
      <w:r w:rsidRPr="00AA2FDD">
        <w:t>not</w:t>
      </w:r>
      <w:r w:rsidRPr="00AA2FDD">
        <w:rPr>
          <w:spacing w:val="-5"/>
        </w:rPr>
        <w:t xml:space="preserve"> </w:t>
      </w:r>
      <w:r w:rsidRPr="00AA2FDD">
        <w:t>thought</w:t>
      </w:r>
      <w:r w:rsidRPr="00AA2FDD">
        <w:rPr>
          <w:spacing w:val="-5"/>
        </w:rPr>
        <w:t xml:space="preserve"> </w:t>
      </w:r>
      <w:r w:rsidRPr="00AA2FDD">
        <w:t>to</w:t>
      </w:r>
      <w:r w:rsidRPr="00AA2FDD">
        <w:rPr>
          <w:spacing w:val="-1"/>
        </w:rPr>
        <w:t xml:space="preserve"> </w:t>
      </w:r>
      <w:r w:rsidRPr="00AA2FDD">
        <w:t>be</w:t>
      </w:r>
      <w:r w:rsidRPr="00AA2FDD">
        <w:rPr>
          <w:spacing w:val="-1"/>
        </w:rPr>
        <w:t xml:space="preserve"> </w:t>
      </w:r>
      <w:r w:rsidRPr="00AA2FDD">
        <w:t>safe,</w:t>
      </w:r>
      <w:r w:rsidRPr="00AA2FDD">
        <w:rPr>
          <w:spacing w:val="-1"/>
        </w:rPr>
        <w:t xml:space="preserve"> </w:t>
      </w:r>
      <w:r w:rsidRPr="00AA2FDD">
        <w:t>then</w:t>
      </w:r>
      <w:r w:rsidRPr="00AA2FDD">
        <w:rPr>
          <w:spacing w:val="-1"/>
        </w:rPr>
        <w:t xml:space="preserve"> </w:t>
      </w:r>
      <w:r w:rsidRPr="00AA2FDD">
        <w:t>the</w:t>
      </w:r>
      <w:r w:rsidRPr="00AA2FDD">
        <w:rPr>
          <w:spacing w:val="-1"/>
        </w:rPr>
        <w:t xml:space="preserve"> </w:t>
      </w:r>
      <w:r w:rsidR="000839D1">
        <w:t>p</w:t>
      </w:r>
      <w:r w:rsidRPr="00AA2FDD" w:rsidDel="000839D1">
        <w:t>olice</w:t>
      </w:r>
      <w:r>
        <w:t xml:space="preserve"> must be contacted immediately and then Children’s Social Care.</w:t>
      </w:r>
    </w:p>
    <w:p w14:paraId="27714F8D" w14:textId="77777777" w:rsidR="00AA2FDD" w:rsidRPr="00AA2FDD" w:rsidRDefault="00AA2FDD" w:rsidP="00AA2FDD">
      <w:pPr>
        <w:pStyle w:val="BodyText"/>
        <w:spacing w:before="113"/>
        <w:ind w:left="0"/>
      </w:pPr>
    </w:p>
    <w:p w14:paraId="761BC75E" w14:textId="3DD6F2EC" w:rsidR="00AA2FDD" w:rsidRDefault="00AA2FDD" w:rsidP="3BC07C43">
      <w:pPr>
        <w:spacing w:line="360" w:lineRule="auto"/>
        <w:ind w:firstLine="110"/>
        <w:rPr>
          <w:color w:val="FF0000"/>
          <w:spacing w:val="40"/>
        </w:rPr>
      </w:pPr>
    </w:p>
    <w:p w14:paraId="023CB6C4" w14:textId="581D7AB9" w:rsidR="00C27BD1" w:rsidRDefault="00AD2FB4" w:rsidP="00AD2FB4">
      <w:pPr>
        <w:pStyle w:val="Heading1"/>
        <w:spacing w:after="240"/>
        <w:ind w:left="0"/>
      </w:pPr>
      <w:r>
        <w:t>Escalating a concern</w:t>
      </w:r>
    </w:p>
    <w:p w14:paraId="7DF9FC58" w14:textId="13E6146D" w:rsidR="00AD2FB4" w:rsidRDefault="06EA5A38" w:rsidP="00AD2FB4">
      <w:pPr>
        <w:pStyle w:val="BodyText"/>
        <w:spacing w:before="127" w:line="348" w:lineRule="auto"/>
        <w:ind w:left="0" w:right="127"/>
        <w:jc w:val="both"/>
      </w:pPr>
      <w:r>
        <w:t xml:space="preserve">Where a DSL’s assessment of the risk to the child or young person differs from that of Children’s Social Care </w:t>
      </w:r>
      <w:r>
        <w:lastRenderedPageBreak/>
        <w:t xml:space="preserve">and they remain concerned about the safety of a </w:t>
      </w:r>
      <w:r w:rsidR="485EB633">
        <w:t>child,</w:t>
      </w:r>
      <w:r>
        <w:t xml:space="preserve"> they must escalate the concern following </w:t>
      </w:r>
      <w:r w:rsidR="0E269E1D">
        <w:t>l</w:t>
      </w:r>
      <w:r>
        <w:t xml:space="preserve">ocal </w:t>
      </w:r>
      <w:r w:rsidRPr="3BC07C43">
        <w:rPr>
          <w:color w:val="FF0000"/>
        </w:rPr>
        <w:t xml:space="preserve">Safeguarding </w:t>
      </w:r>
      <w:r w:rsidR="0EA56798" w:rsidRPr="3BC07C43">
        <w:rPr>
          <w:color w:val="FF0000"/>
        </w:rPr>
        <w:t xml:space="preserve">Children </w:t>
      </w:r>
      <w:r w:rsidRPr="3BC07C43">
        <w:rPr>
          <w:color w:val="FF0000"/>
        </w:rPr>
        <w:t>Partnership procedures</w:t>
      </w:r>
      <w:r>
        <w:t xml:space="preserve">. </w:t>
      </w:r>
    </w:p>
    <w:p w14:paraId="69DB2116" w14:textId="77777777" w:rsidR="00AD2FB4" w:rsidRPr="00AD2FB4" w:rsidRDefault="00AD2FB4" w:rsidP="00AD2FB4">
      <w:pPr>
        <w:pStyle w:val="BodyText"/>
        <w:spacing w:before="127" w:line="348" w:lineRule="auto"/>
        <w:ind w:right="127"/>
        <w:jc w:val="both"/>
      </w:pPr>
    </w:p>
    <w:p w14:paraId="7A52C6CF" w14:textId="77777777" w:rsidR="00AD2FB4" w:rsidRPr="00AD2FB4" w:rsidRDefault="00AD2FB4" w:rsidP="00AD2FB4">
      <w:pPr>
        <w:pStyle w:val="BodyText"/>
        <w:spacing w:before="5"/>
        <w:ind w:left="0"/>
        <w:jc w:val="both"/>
      </w:pPr>
      <w:r w:rsidRPr="00AD2FB4">
        <w:t>A</w:t>
      </w:r>
      <w:r w:rsidRPr="00AD2FB4">
        <w:rPr>
          <w:spacing w:val="-5"/>
        </w:rPr>
        <w:t xml:space="preserve"> </w:t>
      </w:r>
      <w:r w:rsidRPr="00AD2FB4">
        <w:t>concern may</w:t>
      </w:r>
      <w:r w:rsidRPr="00AD2FB4">
        <w:rPr>
          <w:spacing w:val="-4"/>
        </w:rPr>
        <w:t xml:space="preserve"> </w:t>
      </w:r>
      <w:r w:rsidRPr="00AD2FB4">
        <w:t>be</w:t>
      </w:r>
      <w:r w:rsidRPr="00AD2FB4">
        <w:rPr>
          <w:spacing w:val="-5"/>
        </w:rPr>
        <w:t xml:space="preserve"> </w:t>
      </w:r>
      <w:r w:rsidRPr="00AD2FB4">
        <w:t>escalated</w:t>
      </w:r>
      <w:r w:rsidRPr="00AD2FB4">
        <w:rPr>
          <w:spacing w:val="-1"/>
        </w:rPr>
        <w:t xml:space="preserve"> </w:t>
      </w:r>
      <w:r w:rsidRPr="00AD2FB4">
        <w:t>where it</w:t>
      </w:r>
      <w:r w:rsidRPr="00AD2FB4">
        <w:rPr>
          <w:spacing w:val="-5"/>
        </w:rPr>
        <w:t xml:space="preserve"> </w:t>
      </w:r>
      <w:r w:rsidRPr="00AD2FB4">
        <w:t>is</w:t>
      </w:r>
      <w:r w:rsidRPr="00AD2FB4">
        <w:rPr>
          <w:spacing w:val="-3"/>
        </w:rPr>
        <w:t xml:space="preserve"> </w:t>
      </w:r>
      <w:r w:rsidRPr="00AD2FB4">
        <w:t xml:space="preserve">believed </w:t>
      </w:r>
      <w:r w:rsidRPr="00AD2FB4">
        <w:rPr>
          <w:spacing w:val="-2"/>
        </w:rPr>
        <w:t>that:</w:t>
      </w:r>
    </w:p>
    <w:p w14:paraId="54A1E35E" w14:textId="5F154255" w:rsidR="00AD2FB4" w:rsidRPr="00AD2FB4" w:rsidRDefault="00AD2FB4" w:rsidP="00C13250">
      <w:pPr>
        <w:pStyle w:val="ListParagraph"/>
        <w:numPr>
          <w:ilvl w:val="0"/>
          <w:numId w:val="7"/>
        </w:numPr>
        <w:tabs>
          <w:tab w:val="left" w:pos="830"/>
        </w:tabs>
        <w:spacing w:line="350" w:lineRule="auto"/>
        <w:ind w:right="139"/>
        <w:jc w:val="both"/>
      </w:pPr>
      <w:r>
        <w:t>The local authority has not responded appropriately to a safeguarding referral to safeguard a child or young person.</w:t>
      </w:r>
    </w:p>
    <w:p w14:paraId="619C63D7" w14:textId="3CF388BE" w:rsidR="00AD2FB4" w:rsidRPr="00AD2FB4" w:rsidRDefault="00AD2FB4" w:rsidP="00C13250">
      <w:pPr>
        <w:pStyle w:val="ListParagraph"/>
        <w:numPr>
          <w:ilvl w:val="0"/>
          <w:numId w:val="7"/>
        </w:numPr>
        <w:tabs>
          <w:tab w:val="left" w:pos="830"/>
        </w:tabs>
        <w:spacing w:before="2" w:line="350" w:lineRule="auto"/>
        <w:ind w:right="123"/>
        <w:jc w:val="both"/>
      </w:pPr>
      <w:r>
        <w:t xml:space="preserve">There are recurrent concerns about a child or young </w:t>
      </w:r>
      <w:r w:rsidR="70EDC0A7">
        <w:t>person,</w:t>
      </w:r>
      <w:r>
        <w:t xml:space="preserve"> and there is an on-going inappropriate/insufficient response from the local authority.</w:t>
      </w:r>
    </w:p>
    <w:p w14:paraId="47AF0F03" w14:textId="2D8F5C2D" w:rsidR="00AD2FB4" w:rsidRPr="00AD2FB4" w:rsidRDefault="00AD2FB4" w:rsidP="00C13250">
      <w:pPr>
        <w:pStyle w:val="ListParagraph"/>
        <w:numPr>
          <w:ilvl w:val="0"/>
          <w:numId w:val="7"/>
        </w:numPr>
        <w:tabs>
          <w:tab w:val="left" w:pos="830"/>
        </w:tabs>
        <w:spacing w:before="2" w:line="350" w:lineRule="auto"/>
        <w:ind w:right="134"/>
        <w:jc w:val="both"/>
      </w:pPr>
      <w:r>
        <w:t xml:space="preserve">A child protection plan, child in </w:t>
      </w:r>
      <w:bookmarkStart w:id="4" w:name="_Int_TcKwn35K"/>
      <w:r>
        <w:t>need</w:t>
      </w:r>
      <w:bookmarkEnd w:id="4"/>
      <w:r>
        <w:t xml:space="preserve"> plan or social work assessment is not of sufficient quality to enable a child or young person to be safeguarded.</w:t>
      </w:r>
    </w:p>
    <w:p w14:paraId="21DFD31D" w14:textId="77777777" w:rsidR="00AD2FB4" w:rsidRPr="00AD2FB4" w:rsidRDefault="00AD2FB4" w:rsidP="00C13250">
      <w:pPr>
        <w:pStyle w:val="ListParagraph"/>
        <w:numPr>
          <w:ilvl w:val="0"/>
          <w:numId w:val="7"/>
        </w:numPr>
        <w:tabs>
          <w:tab w:val="left" w:pos="830"/>
        </w:tabs>
        <w:spacing w:before="0" w:line="350" w:lineRule="auto"/>
        <w:ind w:right="131"/>
        <w:jc w:val="both"/>
      </w:pPr>
      <w:r w:rsidRPr="00AD2FB4">
        <w:t xml:space="preserve">Agreed actions to protect a child or young person have not happened, or have not happened within a reasonable </w:t>
      </w:r>
      <w:bookmarkStart w:id="5" w:name="_Int_XRwsJrG3"/>
      <w:r>
        <w:t>timeframe</w:t>
      </w:r>
      <w:bookmarkEnd w:id="5"/>
      <w:r>
        <w:t>,</w:t>
      </w:r>
      <w:r w:rsidRPr="00AD2FB4">
        <w:rPr>
          <w:spacing w:val="-9"/>
        </w:rPr>
        <w:t xml:space="preserve"> </w:t>
      </w:r>
      <w:r w:rsidRPr="00AD2FB4">
        <w:t>such</w:t>
      </w:r>
      <w:r w:rsidRPr="00AD2FB4">
        <w:rPr>
          <w:spacing w:val="-5"/>
        </w:rPr>
        <w:t xml:space="preserve"> </w:t>
      </w:r>
      <w:r w:rsidRPr="00AD2FB4">
        <w:t>as</w:t>
      </w:r>
      <w:r w:rsidRPr="00AD2FB4">
        <w:rPr>
          <w:spacing w:val="-13"/>
        </w:rPr>
        <w:t xml:space="preserve"> </w:t>
      </w:r>
      <w:r w:rsidRPr="00AD2FB4">
        <w:t>a</w:t>
      </w:r>
      <w:r w:rsidRPr="00AD2FB4">
        <w:rPr>
          <w:spacing w:val="-5"/>
        </w:rPr>
        <w:t xml:space="preserve"> </w:t>
      </w:r>
      <w:r w:rsidRPr="00AD2FB4">
        <w:t>parenting</w:t>
      </w:r>
      <w:r w:rsidRPr="00AD2FB4">
        <w:rPr>
          <w:spacing w:val="-10"/>
        </w:rPr>
        <w:t xml:space="preserve"> </w:t>
      </w:r>
      <w:r w:rsidRPr="00AD2FB4">
        <w:t>assessment</w:t>
      </w:r>
      <w:r w:rsidRPr="00AD2FB4">
        <w:rPr>
          <w:spacing w:val="-9"/>
        </w:rPr>
        <w:t xml:space="preserve"> </w:t>
      </w:r>
      <w:r w:rsidRPr="00AD2FB4">
        <w:t>or</w:t>
      </w:r>
      <w:r w:rsidRPr="00AD2FB4">
        <w:rPr>
          <w:spacing w:val="-6"/>
        </w:rPr>
        <w:t xml:space="preserve"> </w:t>
      </w:r>
      <w:r w:rsidRPr="00AD2FB4">
        <w:t>a</w:t>
      </w:r>
      <w:r w:rsidRPr="00AD2FB4">
        <w:rPr>
          <w:spacing w:val="-5"/>
        </w:rPr>
        <w:t xml:space="preserve"> </w:t>
      </w:r>
      <w:r w:rsidRPr="00AD2FB4">
        <w:t>risk</w:t>
      </w:r>
      <w:r w:rsidRPr="00AD2FB4">
        <w:rPr>
          <w:spacing w:val="-13"/>
        </w:rPr>
        <w:t xml:space="preserve"> </w:t>
      </w:r>
      <w:r w:rsidRPr="00AD2FB4">
        <w:t>assessment</w:t>
      </w:r>
      <w:r w:rsidRPr="00AD2FB4">
        <w:rPr>
          <w:spacing w:val="-14"/>
        </w:rPr>
        <w:t xml:space="preserve"> </w:t>
      </w:r>
      <w:r w:rsidRPr="00AD2FB4">
        <w:t>of</w:t>
      </w:r>
      <w:r w:rsidRPr="00AD2FB4">
        <w:rPr>
          <w:spacing w:val="-9"/>
        </w:rPr>
        <w:t xml:space="preserve"> </w:t>
      </w:r>
      <w:r w:rsidRPr="00AD2FB4">
        <w:t>a</w:t>
      </w:r>
      <w:r w:rsidRPr="00AD2FB4">
        <w:rPr>
          <w:spacing w:val="-5"/>
        </w:rPr>
        <w:t xml:space="preserve"> </w:t>
      </w:r>
      <w:r w:rsidRPr="00AD2FB4">
        <w:t>new</w:t>
      </w:r>
      <w:r w:rsidRPr="00AD2FB4">
        <w:rPr>
          <w:spacing w:val="-7"/>
        </w:rPr>
        <w:t xml:space="preserve"> </w:t>
      </w:r>
      <w:r w:rsidRPr="00AD2FB4">
        <w:t>partner</w:t>
      </w:r>
      <w:r w:rsidRPr="00AD2FB4">
        <w:rPr>
          <w:spacing w:val="-6"/>
        </w:rPr>
        <w:t xml:space="preserve"> </w:t>
      </w:r>
      <w:r w:rsidRPr="00AD2FB4">
        <w:t>with</w:t>
      </w:r>
      <w:r w:rsidRPr="00AD2FB4">
        <w:rPr>
          <w:spacing w:val="-5"/>
        </w:rPr>
        <w:t xml:space="preserve"> </w:t>
      </w:r>
      <w:r w:rsidRPr="00AD2FB4">
        <w:t>an</w:t>
      </w:r>
      <w:r w:rsidRPr="00AD2FB4">
        <w:rPr>
          <w:spacing w:val="-5"/>
        </w:rPr>
        <w:t xml:space="preserve"> </w:t>
      </w:r>
      <w:r w:rsidRPr="00AD2FB4">
        <w:t>offending history of violence.</w:t>
      </w:r>
    </w:p>
    <w:p w14:paraId="22B2BE07" w14:textId="77777777" w:rsidR="00AD2FB4" w:rsidRPr="00AD2FB4" w:rsidRDefault="00AD2FB4" w:rsidP="00C13250">
      <w:pPr>
        <w:pStyle w:val="ListParagraph"/>
        <w:numPr>
          <w:ilvl w:val="0"/>
          <w:numId w:val="7"/>
        </w:numPr>
        <w:tabs>
          <w:tab w:val="left" w:pos="830"/>
        </w:tabs>
        <w:spacing w:before="0" w:line="350" w:lineRule="auto"/>
        <w:ind w:right="127"/>
        <w:jc w:val="both"/>
      </w:pPr>
      <w:r w:rsidRPr="00AD2FB4">
        <w:t>There is</w:t>
      </w:r>
      <w:r w:rsidRPr="00AD2FB4">
        <w:rPr>
          <w:spacing w:val="-8"/>
        </w:rPr>
        <w:t xml:space="preserve"> </w:t>
      </w:r>
      <w:r w:rsidRPr="00AD2FB4">
        <w:t>a concern about</w:t>
      </w:r>
      <w:r w:rsidRPr="00AD2FB4">
        <w:rPr>
          <w:spacing w:val="-4"/>
        </w:rPr>
        <w:t xml:space="preserve"> </w:t>
      </w:r>
      <w:r w:rsidRPr="00AD2FB4">
        <w:t>the quality, frequency,</w:t>
      </w:r>
      <w:r w:rsidRPr="00AD2FB4">
        <w:rPr>
          <w:spacing w:val="-2"/>
        </w:rPr>
        <w:t xml:space="preserve"> </w:t>
      </w:r>
      <w:r w:rsidRPr="00AD2FB4">
        <w:t>or</w:t>
      </w:r>
      <w:r w:rsidRPr="00AD2FB4">
        <w:rPr>
          <w:spacing w:val="-6"/>
        </w:rPr>
        <w:t xml:space="preserve"> </w:t>
      </w:r>
      <w:r w:rsidRPr="00AD2FB4">
        <w:t>process</w:t>
      </w:r>
      <w:r w:rsidRPr="00AD2FB4">
        <w:rPr>
          <w:spacing w:val="-8"/>
        </w:rPr>
        <w:t xml:space="preserve"> </w:t>
      </w:r>
      <w:r w:rsidRPr="00AD2FB4">
        <w:t>of</w:t>
      </w:r>
      <w:r w:rsidRPr="00AD2FB4">
        <w:rPr>
          <w:spacing w:val="-4"/>
        </w:rPr>
        <w:t xml:space="preserve"> </w:t>
      </w:r>
      <w:r w:rsidRPr="00AD2FB4">
        <w:t>safeguarding</w:t>
      </w:r>
      <w:r w:rsidRPr="00AD2FB4">
        <w:rPr>
          <w:spacing w:val="-5"/>
        </w:rPr>
        <w:t xml:space="preserve"> </w:t>
      </w:r>
      <w:r w:rsidRPr="00AD2FB4">
        <w:t>meetings,</w:t>
      </w:r>
      <w:r w:rsidRPr="00AD2FB4">
        <w:rPr>
          <w:spacing w:val="-4"/>
        </w:rPr>
        <w:t xml:space="preserve"> </w:t>
      </w:r>
      <w:r w:rsidRPr="00AD2FB4">
        <w:t>such</w:t>
      </w:r>
      <w:r w:rsidRPr="00AD2FB4">
        <w:rPr>
          <w:spacing w:val="-5"/>
        </w:rPr>
        <w:t xml:space="preserve"> </w:t>
      </w:r>
      <w:r w:rsidRPr="00AD2FB4">
        <w:t>as</w:t>
      </w:r>
      <w:r w:rsidRPr="00AD2FB4">
        <w:rPr>
          <w:spacing w:val="-3"/>
        </w:rPr>
        <w:t xml:space="preserve"> </w:t>
      </w:r>
      <w:r w:rsidRPr="00AD2FB4">
        <w:t>core groups or child in need meetings.</w:t>
      </w:r>
    </w:p>
    <w:p w14:paraId="275EFDD6" w14:textId="77777777" w:rsidR="00C27BD1" w:rsidRDefault="00C27BD1" w:rsidP="00974471">
      <w:pPr>
        <w:spacing w:line="360" w:lineRule="auto"/>
        <w:rPr>
          <w:b/>
          <w:bCs/>
          <w:spacing w:val="40"/>
        </w:rPr>
      </w:pPr>
    </w:p>
    <w:p w14:paraId="1D85269E" w14:textId="72EF80D6" w:rsidR="00C27BD1" w:rsidRDefault="00AD2FB4" w:rsidP="00AD2FB4">
      <w:pPr>
        <w:pStyle w:val="Heading1"/>
        <w:spacing w:after="240"/>
        <w:ind w:left="0"/>
      </w:pPr>
      <w:r>
        <w:t>Professional disagreement</w:t>
      </w:r>
    </w:p>
    <w:p w14:paraId="4143B6CB" w14:textId="77777777" w:rsidR="00AD2FB4" w:rsidRPr="00AD2FB4" w:rsidRDefault="00AD2FB4" w:rsidP="00C13250">
      <w:pPr>
        <w:pStyle w:val="ListParagraph"/>
        <w:numPr>
          <w:ilvl w:val="0"/>
          <w:numId w:val="7"/>
        </w:numPr>
        <w:tabs>
          <w:tab w:val="left" w:pos="830"/>
        </w:tabs>
        <w:spacing w:before="127" w:line="355" w:lineRule="auto"/>
        <w:ind w:right="133"/>
        <w:jc w:val="both"/>
      </w:pPr>
      <w:r w:rsidRPr="00AD2FB4">
        <w:t>If</w:t>
      </w:r>
      <w:r w:rsidRPr="00AD2FB4">
        <w:rPr>
          <w:spacing w:val="-5"/>
        </w:rPr>
        <w:t xml:space="preserve"> </w:t>
      </w:r>
      <w:r w:rsidRPr="00AD2FB4">
        <w:t>a</w:t>
      </w:r>
      <w:r w:rsidRPr="00AD2FB4">
        <w:rPr>
          <w:spacing w:val="-1"/>
        </w:rPr>
        <w:t xml:space="preserve"> </w:t>
      </w:r>
      <w:r w:rsidRPr="00AD2FB4">
        <w:t>member</w:t>
      </w:r>
      <w:r w:rsidRPr="00AD2FB4">
        <w:rPr>
          <w:spacing w:val="-7"/>
        </w:rPr>
        <w:t xml:space="preserve"> </w:t>
      </w:r>
      <w:r w:rsidRPr="00AD2FB4">
        <w:t>of</w:t>
      </w:r>
      <w:r w:rsidRPr="00AD2FB4">
        <w:rPr>
          <w:spacing w:val="-5"/>
        </w:rPr>
        <w:t xml:space="preserve"> </w:t>
      </w:r>
      <w:r w:rsidRPr="00AD2FB4">
        <w:t>staff</w:t>
      </w:r>
      <w:r w:rsidRPr="00AD2FB4">
        <w:rPr>
          <w:spacing w:val="-5"/>
        </w:rPr>
        <w:t xml:space="preserve"> </w:t>
      </w:r>
      <w:r w:rsidRPr="00AD2FB4">
        <w:t>disagrees</w:t>
      </w:r>
      <w:r w:rsidRPr="00AD2FB4">
        <w:rPr>
          <w:spacing w:val="-4"/>
        </w:rPr>
        <w:t xml:space="preserve"> </w:t>
      </w:r>
      <w:r w:rsidRPr="00AD2FB4">
        <w:t>with</w:t>
      </w:r>
      <w:r w:rsidRPr="00AD2FB4">
        <w:rPr>
          <w:spacing w:val="-1"/>
        </w:rPr>
        <w:t xml:space="preserve"> </w:t>
      </w:r>
      <w:r w:rsidRPr="00AD2FB4">
        <w:t>a</w:t>
      </w:r>
      <w:r w:rsidRPr="00AD2FB4">
        <w:rPr>
          <w:spacing w:val="-6"/>
        </w:rPr>
        <w:t xml:space="preserve"> </w:t>
      </w:r>
      <w:r w:rsidRPr="00AD2FB4">
        <w:t>decision</w:t>
      </w:r>
      <w:r w:rsidRPr="00AD2FB4">
        <w:rPr>
          <w:spacing w:val="-1"/>
        </w:rPr>
        <w:t xml:space="preserve"> </w:t>
      </w:r>
      <w:r w:rsidRPr="00AD2FB4">
        <w:t>by</w:t>
      </w:r>
      <w:r w:rsidRPr="00AD2FB4">
        <w:rPr>
          <w:spacing w:val="-9"/>
        </w:rPr>
        <w:t xml:space="preserve"> </w:t>
      </w:r>
      <w:r w:rsidRPr="00AD2FB4">
        <w:t>the</w:t>
      </w:r>
      <w:r w:rsidRPr="00AD2FB4">
        <w:rPr>
          <w:spacing w:val="-11"/>
        </w:rPr>
        <w:t xml:space="preserve"> </w:t>
      </w:r>
      <w:r w:rsidRPr="00AD2FB4">
        <w:t>DSL</w:t>
      </w:r>
      <w:r w:rsidRPr="00AD2FB4">
        <w:rPr>
          <w:spacing w:val="-1"/>
        </w:rPr>
        <w:t xml:space="preserve"> </w:t>
      </w:r>
      <w:r w:rsidRPr="00AD2FB4">
        <w:t>not</w:t>
      </w:r>
      <w:r w:rsidRPr="00AD2FB4">
        <w:rPr>
          <w:spacing w:val="-5"/>
        </w:rPr>
        <w:t xml:space="preserve"> </w:t>
      </w:r>
      <w:r w:rsidRPr="00AD2FB4">
        <w:t>to</w:t>
      </w:r>
      <w:r w:rsidRPr="00AD2FB4">
        <w:rPr>
          <w:spacing w:val="-1"/>
        </w:rPr>
        <w:t xml:space="preserve"> </w:t>
      </w:r>
      <w:r w:rsidRPr="00AD2FB4">
        <w:t>make</w:t>
      </w:r>
      <w:r w:rsidRPr="00AD2FB4">
        <w:rPr>
          <w:spacing w:val="-6"/>
        </w:rPr>
        <w:t xml:space="preserve"> </w:t>
      </w:r>
      <w:r w:rsidRPr="00AD2FB4">
        <w:t>a</w:t>
      </w:r>
      <w:r w:rsidRPr="00AD2FB4">
        <w:rPr>
          <w:spacing w:val="-1"/>
        </w:rPr>
        <w:t xml:space="preserve"> </w:t>
      </w:r>
      <w:r w:rsidRPr="00AD2FB4">
        <w:t>referral</w:t>
      </w:r>
      <w:r w:rsidRPr="00AD2FB4">
        <w:rPr>
          <w:spacing w:val="-3"/>
        </w:rPr>
        <w:t xml:space="preserve"> </w:t>
      </w:r>
      <w:r w:rsidRPr="00AD2FB4">
        <w:t>to</w:t>
      </w:r>
      <w:r w:rsidRPr="00AD2FB4">
        <w:rPr>
          <w:spacing w:val="-1"/>
        </w:rPr>
        <w:t xml:space="preserve"> </w:t>
      </w:r>
      <w:r w:rsidRPr="00AD2FB4">
        <w:t>Children’s</w:t>
      </w:r>
      <w:r w:rsidRPr="00AD2FB4">
        <w:rPr>
          <w:spacing w:val="-4"/>
        </w:rPr>
        <w:t xml:space="preserve"> </w:t>
      </w:r>
      <w:r w:rsidRPr="00AD2FB4">
        <w:t>Social Care, they must initially discuss and try to resolve it with them.</w:t>
      </w:r>
    </w:p>
    <w:p w14:paraId="4FC8553A" w14:textId="3FD6C861" w:rsidR="00AD2FB4" w:rsidRPr="00AD2FB4" w:rsidRDefault="00AD2FB4" w:rsidP="3BC07C43">
      <w:pPr>
        <w:numPr>
          <w:ilvl w:val="0"/>
          <w:numId w:val="7"/>
        </w:numPr>
        <w:tabs>
          <w:tab w:val="left" w:pos="830"/>
        </w:tabs>
        <w:spacing w:before="69" w:line="350" w:lineRule="auto"/>
        <w:ind w:right="135"/>
        <w:jc w:val="both"/>
      </w:pPr>
      <w:r>
        <w:t xml:space="preserve">If the member of staff is still in </w:t>
      </w:r>
      <w:r w:rsidR="44252A00">
        <w:t>disagreement,</w:t>
      </w:r>
      <w:r>
        <w:t xml:space="preserve"> then they should contact </w:t>
      </w:r>
      <w:r w:rsidR="74994F8B">
        <w:t>the local children's safeguarding team</w:t>
      </w:r>
      <w:r>
        <w:t xml:space="preserve"> to seek further advice.</w:t>
      </w:r>
    </w:p>
    <w:p w14:paraId="2164ACBF" w14:textId="7668D3C8" w:rsidR="1AAE642A" w:rsidRDefault="6E228C63" w:rsidP="15270D6D">
      <w:pPr>
        <w:pStyle w:val="ListParagraph"/>
        <w:numPr>
          <w:ilvl w:val="0"/>
          <w:numId w:val="7"/>
        </w:numPr>
        <w:tabs>
          <w:tab w:val="left" w:pos="830"/>
        </w:tabs>
        <w:spacing w:before="0" w:line="350" w:lineRule="auto"/>
        <w:ind w:right="140"/>
        <w:jc w:val="both"/>
        <w:rPr>
          <w:color w:val="FF0000"/>
        </w:rPr>
      </w:pPr>
      <w:r w:rsidRPr="3BC07C43">
        <w:rPr>
          <w:color w:val="FF0000"/>
        </w:rPr>
        <w:t xml:space="preserve">All discussions and agreed actions must be </w:t>
      </w:r>
      <w:r w:rsidR="56AB646C" w:rsidRPr="3BC07C43">
        <w:rPr>
          <w:color w:val="FF0000"/>
        </w:rPr>
        <w:t>recorded.</w:t>
      </w:r>
    </w:p>
    <w:p w14:paraId="780972C7" w14:textId="77777777" w:rsidR="00C27BD1" w:rsidRDefault="00C27BD1" w:rsidP="00974471">
      <w:pPr>
        <w:spacing w:line="360" w:lineRule="auto"/>
        <w:rPr>
          <w:b/>
          <w:bCs/>
          <w:spacing w:val="40"/>
        </w:rPr>
      </w:pPr>
    </w:p>
    <w:p w14:paraId="5970C144" w14:textId="170F4AB5" w:rsidR="00C27BD1" w:rsidRDefault="00AD2FB4" w:rsidP="00C27BD1">
      <w:pPr>
        <w:pStyle w:val="Heading1"/>
        <w:ind w:left="0"/>
      </w:pPr>
      <w:r>
        <w:t>Children or young people on Child Protection or Child in Need Plans</w:t>
      </w:r>
    </w:p>
    <w:p w14:paraId="55B33674" w14:textId="77777777" w:rsidR="00C27BD1" w:rsidRPr="00565EA4" w:rsidRDefault="00C27BD1" w:rsidP="00C27BD1">
      <w:pPr>
        <w:pStyle w:val="Heading1"/>
        <w:spacing w:line="360" w:lineRule="auto"/>
        <w:ind w:left="0"/>
        <w:rPr>
          <w:rStyle w:val="normaltextrun"/>
        </w:rPr>
      </w:pPr>
    </w:p>
    <w:p w14:paraId="573CE2E5" w14:textId="51BF4712" w:rsidR="00C27BD1" w:rsidRDefault="00AD2FB4" w:rsidP="3BC07C43">
      <w:pPr>
        <w:widowControl/>
        <w:autoSpaceDE/>
        <w:autoSpaceDN/>
        <w:spacing w:line="360" w:lineRule="auto"/>
      </w:pPr>
      <w:r>
        <w:t xml:space="preserve">When </w:t>
      </w:r>
      <w:r w:rsidR="0BECE497">
        <w:t xml:space="preserve">the parent/carer completes the registration for their </w:t>
      </w:r>
      <w:r w:rsidR="522EF359">
        <w:t>child,</w:t>
      </w:r>
      <w:r w:rsidR="0BECE497">
        <w:t xml:space="preserve"> we</w:t>
      </w:r>
      <w:r>
        <w:t xml:space="preserve"> will ask if they have a social worker and if they are on a Child Protection or Child in Need Plan</w:t>
      </w:r>
      <w:r w:rsidR="5A85CB17">
        <w:t xml:space="preserve">, which is recorded. </w:t>
      </w:r>
    </w:p>
    <w:p w14:paraId="2D6348E8" w14:textId="77777777" w:rsidR="00AD2FB4" w:rsidRDefault="00AD2FB4" w:rsidP="00C27BD1">
      <w:pPr>
        <w:widowControl/>
        <w:autoSpaceDE/>
        <w:autoSpaceDN/>
        <w:spacing w:line="360" w:lineRule="auto"/>
      </w:pPr>
    </w:p>
    <w:p w14:paraId="3A945EF3" w14:textId="5026561B" w:rsidR="57C90C80" w:rsidRDefault="57C90C80" w:rsidP="7D476459">
      <w:pPr>
        <w:widowControl/>
        <w:spacing w:line="360" w:lineRule="auto"/>
      </w:pPr>
      <w:r>
        <w:t xml:space="preserve">The DSL and the key person will work with the family to ensure appropriate support is put in place. </w:t>
      </w:r>
    </w:p>
    <w:p w14:paraId="6223A979" w14:textId="53C45D20" w:rsidR="7D476459" w:rsidRDefault="7D476459" w:rsidP="7D476459">
      <w:pPr>
        <w:widowControl/>
        <w:spacing w:line="360" w:lineRule="auto"/>
      </w:pPr>
    </w:p>
    <w:p w14:paraId="331B8E60" w14:textId="2D433BC1" w:rsidR="00AD2FB4" w:rsidRDefault="00AD2FB4" w:rsidP="00C27BD1">
      <w:pPr>
        <w:widowControl/>
        <w:autoSpaceDE/>
        <w:autoSpaceDN/>
        <w:spacing w:line="360" w:lineRule="auto"/>
      </w:pPr>
      <w:r>
        <w:t>The DSL will contact the named social worker and provide updates and attend meetings as required, including submitting reports. Reports will be shared with parents / carers prior to the meeting.</w:t>
      </w:r>
    </w:p>
    <w:p w14:paraId="7F8DACB6" w14:textId="321EEC25" w:rsidR="7D476459" w:rsidRDefault="16BAA63B" w:rsidP="7D476459">
      <w:pPr>
        <w:widowControl/>
        <w:spacing w:line="360" w:lineRule="auto"/>
      </w:pPr>
      <w:r>
        <w:t>.</w:t>
      </w:r>
    </w:p>
    <w:p w14:paraId="6C6E7D0E" w14:textId="77777777" w:rsidR="00032776" w:rsidRDefault="00032776" w:rsidP="7D476459">
      <w:pPr>
        <w:widowControl/>
        <w:spacing w:line="360" w:lineRule="auto"/>
      </w:pPr>
    </w:p>
    <w:p w14:paraId="0B03DDA3" w14:textId="44157968" w:rsidR="00C27BD1" w:rsidRDefault="00AD2FB4" w:rsidP="7D476459">
      <w:pPr>
        <w:pStyle w:val="Heading1"/>
        <w:spacing w:after="240" w:line="360" w:lineRule="auto"/>
      </w:pPr>
      <w:r>
        <w:lastRenderedPageBreak/>
        <w:t>Allegations against a member of staff</w:t>
      </w:r>
    </w:p>
    <w:p w14:paraId="1238EB13" w14:textId="73E3788D" w:rsidR="00AD2FB4" w:rsidRPr="00AD2FB4" w:rsidRDefault="00AD2FB4" w:rsidP="00AD2FB4">
      <w:pPr>
        <w:pStyle w:val="BodyText"/>
        <w:spacing w:before="132" w:line="350" w:lineRule="auto"/>
      </w:pPr>
      <w:r>
        <w:t xml:space="preserve">All allegations of abuse and concerns raised about a member of staff will be </w:t>
      </w:r>
      <w:r w:rsidR="1ABEC331">
        <w:t>acted</w:t>
      </w:r>
      <w:r>
        <w:t xml:space="preserve"> immediately, ensuring that the child or young person </w:t>
      </w:r>
      <w:r w:rsidR="5CDB1E27">
        <w:t>is</w:t>
      </w:r>
      <w:r>
        <w:t xml:space="preserve"> safe whilst also giving support to the person who is the subject of the allegation. An allegation or concern about a member of staff may be reported by a child, </w:t>
      </w:r>
      <w:r w:rsidR="1A468D59">
        <w:t xml:space="preserve">young person, </w:t>
      </w:r>
      <w:r>
        <w:t xml:space="preserve">parent, carer, </w:t>
      </w:r>
      <w:r w:rsidR="7A5B1EFB">
        <w:t>member of staff</w:t>
      </w:r>
      <w:r>
        <w:t xml:space="preserve">, </w:t>
      </w:r>
      <w:r w:rsidR="0F34D490">
        <w:t>volunteer</w:t>
      </w:r>
      <w:r w:rsidR="0F34D490" w:rsidRPr="3BC07C43">
        <w:rPr>
          <w:color w:val="FF0000"/>
        </w:rPr>
        <w:t xml:space="preserve"> </w:t>
      </w:r>
      <w:r>
        <w:t>or member of the public. All allegations and concerns must be reported immediately to the DSL.</w:t>
      </w:r>
    </w:p>
    <w:p w14:paraId="2C9EFE7C" w14:textId="77777777" w:rsidR="00AD2FB4" w:rsidRPr="00AD2FB4" w:rsidRDefault="00AD2FB4" w:rsidP="00AD2FB4">
      <w:pPr>
        <w:pStyle w:val="BodyText"/>
        <w:spacing w:before="110"/>
        <w:ind w:left="0"/>
      </w:pPr>
    </w:p>
    <w:p w14:paraId="6A95B8EE" w14:textId="77777777" w:rsidR="00AD2FB4" w:rsidRPr="00AD2FB4" w:rsidRDefault="00AD2FB4" w:rsidP="00AD2FB4">
      <w:pPr>
        <w:pStyle w:val="Heading2"/>
        <w:spacing w:before="1"/>
      </w:pPr>
      <w:r w:rsidRPr="00AD2FB4">
        <w:rPr>
          <w:spacing w:val="-2"/>
        </w:rPr>
        <w:t>Identifying</w:t>
      </w:r>
    </w:p>
    <w:p w14:paraId="0CE47328" w14:textId="77777777" w:rsidR="00AD2FB4" w:rsidRPr="00AD2FB4" w:rsidRDefault="00AD2FB4" w:rsidP="00AD2FB4">
      <w:pPr>
        <w:pStyle w:val="BodyText"/>
      </w:pPr>
      <w:r w:rsidRPr="00AD2FB4">
        <w:t>An</w:t>
      </w:r>
      <w:r w:rsidRPr="00AD2FB4">
        <w:rPr>
          <w:spacing w:val="-1"/>
        </w:rPr>
        <w:t xml:space="preserve"> </w:t>
      </w:r>
      <w:r w:rsidRPr="00AD2FB4">
        <w:t>allegation</w:t>
      </w:r>
      <w:r w:rsidRPr="00AD2FB4">
        <w:rPr>
          <w:spacing w:val="-1"/>
        </w:rPr>
        <w:t xml:space="preserve"> </w:t>
      </w:r>
      <w:r w:rsidRPr="00AD2FB4">
        <w:t>against</w:t>
      </w:r>
      <w:r w:rsidRPr="00AD2FB4">
        <w:rPr>
          <w:spacing w:val="-4"/>
        </w:rPr>
        <w:t xml:space="preserve"> </w:t>
      </w:r>
      <w:r w:rsidRPr="00AD2FB4">
        <w:t>a</w:t>
      </w:r>
      <w:r w:rsidRPr="00AD2FB4">
        <w:rPr>
          <w:spacing w:val="-1"/>
        </w:rPr>
        <w:t xml:space="preserve"> </w:t>
      </w:r>
      <w:r w:rsidRPr="00AD2FB4">
        <w:t>member</w:t>
      </w:r>
      <w:r w:rsidRPr="00AD2FB4">
        <w:rPr>
          <w:spacing w:val="-1"/>
        </w:rPr>
        <w:t xml:space="preserve"> </w:t>
      </w:r>
      <w:r w:rsidRPr="00AD2FB4">
        <w:t>of</w:t>
      </w:r>
      <w:r w:rsidRPr="00AD2FB4">
        <w:rPr>
          <w:spacing w:val="-4"/>
        </w:rPr>
        <w:t xml:space="preserve"> </w:t>
      </w:r>
      <w:proofErr w:type="gramStart"/>
      <w:r w:rsidRPr="00AD2FB4">
        <w:t>staff,</w:t>
      </w:r>
      <w:proofErr w:type="gramEnd"/>
      <w:r w:rsidRPr="00AD2FB4">
        <w:rPr>
          <w:spacing w:val="-5"/>
        </w:rPr>
        <w:t xml:space="preserve"> </w:t>
      </w:r>
      <w:r w:rsidRPr="00AD2FB4">
        <w:t>constitutes</w:t>
      </w:r>
      <w:r w:rsidRPr="00AD2FB4">
        <w:rPr>
          <w:spacing w:val="-8"/>
        </w:rPr>
        <w:t xml:space="preserve"> </w:t>
      </w:r>
      <w:r w:rsidRPr="00AD2FB4">
        <w:t>serious</w:t>
      </w:r>
      <w:r w:rsidRPr="00AD2FB4">
        <w:rPr>
          <w:spacing w:val="-4"/>
        </w:rPr>
        <w:t xml:space="preserve"> </w:t>
      </w:r>
      <w:r w:rsidRPr="00AD2FB4">
        <w:t>harm</w:t>
      </w:r>
      <w:r w:rsidRPr="00AD2FB4">
        <w:rPr>
          <w:spacing w:val="-1"/>
        </w:rPr>
        <w:t xml:space="preserve"> </w:t>
      </w:r>
      <w:r w:rsidRPr="00AD2FB4">
        <w:t>or</w:t>
      </w:r>
      <w:r w:rsidRPr="00AD2FB4">
        <w:rPr>
          <w:spacing w:val="-7"/>
        </w:rPr>
        <w:t xml:space="preserve"> </w:t>
      </w:r>
      <w:r w:rsidRPr="00AD2FB4">
        <w:t>abuse if</w:t>
      </w:r>
      <w:r w:rsidRPr="00AD2FB4">
        <w:rPr>
          <w:spacing w:val="-4"/>
        </w:rPr>
        <w:t xml:space="preserve"> </w:t>
      </w:r>
      <w:r w:rsidRPr="00AD2FB4">
        <w:rPr>
          <w:spacing w:val="-2"/>
        </w:rPr>
        <w:t>they;</w:t>
      </w:r>
    </w:p>
    <w:p w14:paraId="33228034" w14:textId="77777777" w:rsidR="00AD2FB4" w:rsidRPr="00AD2FB4" w:rsidRDefault="00AD2FB4" w:rsidP="00C13250">
      <w:pPr>
        <w:pStyle w:val="ListParagraph"/>
        <w:numPr>
          <w:ilvl w:val="0"/>
          <w:numId w:val="7"/>
        </w:numPr>
        <w:tabs>
          <w:tab w:val="left" w:pos="830"/>
        </w:tabs>
      </w:pPr>
      <w:r w:rsidRPr="00AD2FB4">
        <w:t>behaved</w:t>
      </w:r>
      <w:r w:rsidRPr="00AD2FB4">
        <w:rPr>
          <w:spacing w:val="-1"/>
        </w:rPr>
        <w:t xml:space="preserve"> </w:t>
      </w:r>
      <w:r w:rsidRPr="00AD2FB4">
        <w:t>in a way</w:t>
      </w:r>
      <w:r w:rsidRPr="00AD2FB4">
        <w:rPr>
          <w:spacing w:val="-4"/>
        </w:rPr>
        <w:t xml:space="preserve"> </w:t>
      </w:r>
      <w:r w:rsidRPr="00AD2FB4">
        <w:t>that</w:t>
      </w:r>
      <w:r w:rsidRPr="00AD2FB4">
        <w:rPr>
          <w:spacing w:val="-4"/>
        </w:rPr>
        <w:t xml:space="preserve"> </w:t>
      </w:r>
      <w:r w:rsidRPr="00AD2FB4">
        <w:t>has</w:t>
      </w:r>
      <w:r w:rsidRPr="00AD2FB4">
        <w:rPr>
          <w:spacing w:val="-3"/>
        </w:rPr>
        <w:t xml:space="preserve"> </w:t>
      </w:r>
      <w:r w:rsidRPr="00AD2FB4">
        <w:t>harmed</w:t>
      </w:r>
      <w:r w:rsidRPr="00AD2FB4">
        <w:rPr>
          <w:spacing w:val="-5"/>
        </w:rPr>
        <w:t xml:space="preserve"> </w:t>
      </w:r>
      <w:r w:rsidRPr="00AD2FB4">
        <w:t>a</w:t>
      </w:r>
      <w:r w:rsidRPr="00AD2FB4">
        <w:rPr>
          <w:spacing w:val="-1"/>
        </w:rPr>
        <w:t xml:space="preserve"> </w:t>
      </w:r>
      <w:r w:rsidRPr="00AD2FB4">
        <w:t>child,</w:t>
      </w:r>
      <w:r w:rsidRPr="00AD2FB4">
        <w:rPr>
          <w:spacing w:val="-4"/>
        </w:rPr>
        <w:t xml:space="preserve"> </w:t>
      </w:r>
      <w:r w:rsidRPr="00AD2FB4">
        <w:t>or</w:t>
      </w:r>
      <w:r w:rsidRPr="00AD2FB4">
        <w:rPr>
          <w:spacing w:val="-1"/>
        </w:rPr>
        <w:t xml:space="preserve"> </w:t>
      </w:r>
      <w:r w:rsidRPr="00AD2FB4">
        <w:t>may</w:t>
      </w:r>
      <w:r w:rsidRPr="00AD2FB4">
        <w:rPr>
          <w:spacing w:val="-4"/>
        </w:rPr>
        <w:t xml:space="preserve"> </w:t>
      </w:r>
      <w:r w:rsidRPr="00AD2FB4">
        <w:t xml:space="preserve">have harmed a </w:t>
      </w:r>
      <w:r w:rsidRPr="00AD2FB4">
        <w:rPr>
          <w:spacing w:val="-2"/>
        </w:rPr>
        <w:t>child;</w:t>
      </w:r>
    </w:p>
    <w:p w14:paraId="4D9D06FC" w14:textId="77777777" w:rsidR="00AD2FB4" w:rsidRPr="00AD2FB4" w:rsidRDefault="00AD2FB4" w:rsidP="00C13250">
      <w:pPr>
        <w:pStyle w:val="ListParagraph"/>
        <w:numPr>
          <w:ilvl w:val="0"/>
          <w:numId w:val="7"/>
        </w:numPr>
        <w:tabs>
          <w:tab w:val="left" w:pos="830"/>
        </w:tabs>
      </w:pPr>
      <w:r w:rsidRPr="00AD2FB4">
        <w:t>possibly</w:t>
      </w:r>
      <w:r w:rsidRPr="00AD2FB4">
        <w:rPr>
          <w:spacing w:val="-7"/>
        </w:rPr>
        <w:t xml:space="preserve"> </w:t>
      </w:r>
      <w:r w:rsidRPr="00AD2FB4">
        <w:t>committed</w:t>
      </w:r>
      <w:r w:rsidRPr="00AD2FB4">
        <w:rPr>
          <w:spacing w:val="-2"/>
        </w:rPr>
        <w:t xml:space="preserve"> </w:t>
      </w:r>
      <w:r w:rsidRPr="00AD2FB4">
        <w:t>a</w:t>
      </w:r>
      <w:r w:rsidRPr="00AD2FB4">
        <w:rPr>
          <w:spacing w:val="-1"/>
        </w:rPr>
        <w:t xml:space="preserve"> </w:t>
      </w:r>
      <w:r w:rsidRPr="00AD2FB4">
        <w:t>criminal</w:t>
      </w:r>
      <w:r w:rsidRPr="00AD2FB4">
        <w:rPr>
          <w:spacing w:val="-9"/>
        </w:rPr>
        <w:t xml:space="preserve"> </w:t>
      </w:r>
      <w:r w:rsidRPr="00AD2FB4">
        <w:t>offence</w:t>
      </w:r>
      <w:r w:rsidRPr="00AD2FB4">
        <w:rPr>
          <w:spacing w:val="-1"/>
        </w:rPr>
        <w:t xml:space="preserve"> </w:t>
      </w:r>
      <w:r w:rsidRPr="00AD2FB4">
        <w:t>against</w:t>
      </w:r>
      <w:r w:rsidRPr="00AD2FB4">
        <w:rPr>
          <w:spacing w:val="-6"/>
        </w:rPr>
        <w:t xml:space="preserve"> </w:t>
      </w:r>
      <w:r w:rsidRPr="00AD2FB4">
        <w:t>or</w:t>
      </w:r>
      <w:r w:rsidRPr="00AD2FB4">
        <w:rPr>
          <w:spacing w:val="-2"/>
        </w:rPr>
        <w:t xml:space="preserve"> </w:t>
      </w:r>
      <w:r w:rsidRPr="00AD2FB4">
        <w:t>related</w:t>
      </w:r>
      <w:r w:rsidRPr="00AD2FB4">
        <w:rPr>
          <w:spacing w:val="-2"/>
        </w:rPr>
        <w:t xml:space="preserve"> </w:t>
      </w:r>
      <w:r w:rsidRPr="00AD2FB4">
        <w:t>to</w:t>
      </w:r>
      <w:r w:rsidRPr="00AD2FB4">
        <w:rPr>
          <w:spacing w:val="-2"/>
        </w:rPr>
        <w:t xml:space="preserve"> </w:t>
      </w:r>
      <w:r w:rsidRPr="00AD2FB4">
        <w:t>a</w:t>
      </w:r>
      <w:r w:rsidRPr="00AD2FB4">
        <w:rPr>
          <w:spacing w:val="-1"/>
        </w:rPr>
        <w:t xml:space="preserve"> </w:t>
      </w:r>
      <w:r w:rsidRPr="00AD2FB4">
        <w:rPr>
          <w:spacing w:val="-2"/>
        </w:rPr>
        <w:t>child;</w:t>
      </w:r>
    </w:p>
    <w:p w14:paraId="1C21BEF3" w14:textId="77777777" w:rsidR="00AD2FB4" w:rsidRPr="00AD2FB4" w:rsidRDefault="00AD2FB4" w:rsidP="00C13250">
      <w:pPr>
        <w:pStyle w:val="ListParagraph"/>
        <w:numPr>
          <w:ilvl w:val="0"/>
          <w:numId w:val="7"/>
        </w:numPr>
        <w:tabs>
          <w:tab w:val="left" w:pos="830"/>
        </w:tabs>
      </w:pPr>
      <w:r w:rsidRPr="00AD2FB4">
        <w:t>behaved</w:t>
      </w:r>
      <w:r w:rsidRPr="00AD2FB4">
        <w:rPr>
          <w:spacing w:val="-6"/>
        </w:rPr>
        <w:t xml:space="preserve"> </w:t>
      </w:r>
      <w:r w:rsidRPr="00AD2FB4">
        <w:t>towards</w:t>
      </w:r>
      <w:r w:rsidRPr="00AD2FB4">
        <w:rPr>
          <w:spacing w:val="-13"/>
        </w:rPr>
        <w:t xml:space="preserve"> </w:t>
      </w:r>
      <w:r w:rsidRPr="00AD2FB4">
        <w:t>a</w:t>
      </w:r>
      <w:r w:rsidRPr="00AD2FB4">
        <w:rPr>
          <w:spacing w:val="-6"/>
        </w:rPr>
        <w:t xml:space="preserve"> </w:t>
      </w:r>
      <w:r w:rsidRPr="00AD2FB4">
        <w:t>child</w:t>
      </w:r>
      <w:r w:rsidRPr="00AD2FB4">
        <w:rPr>
          <w:spacing w:val="-10"/>
        </w:rPr>
        <w:t xml:space="preserve"> </w:t>
      </w:r>
      <w:r w:rsidRPr="00AD2FB4">
        <w:t>or</w:t>
      </w:r>
      <w:r w:rsidRPr="00AD2FB4">
        <w:rPr>
          <w:spacing w:val="-11"/>
        </w:rPr>
        <w:t xml:space="preserve"> </w:t>
      </w:r>
      <w:r w:rsidRPr="00AD2FB4">
        <w:t>children</w:t>
      </w:r>
      <w:r w:rsidRPr="00AD2FB4">
        <w:rPr>
          <w:spacing w:val="-10"/>
        </w:rPr>
        <w:t xml:space="preserve"> </w:t>
      </w:r>
      <w:r w:rsidRPr="00AD2FB4">
        <w:t>in</w:t>
      </w:r>
      <w:r w:rsidRPr="00AD2FB4">
        <w:rPr>
          <w:spacing w:val="-10"/>
        </w:rPr>
        <w:t xml:space="preserve"> </w:t>
      </w:r>
      <w:r w:rsidRPr="00AD2FB4">
        <w:t>a</w:t>
      </w:r>
      <w:r w:rsidRPr="00AD2FB4">
        <w:rPr>
          <w:spacing w:val="-11"/>
        </w:rPr>
        <w:t xml:space="preserve"> </w:t>
      </w:r>
      <w:r w:rsidRPr="00AD2FB4">
        <w:t>way</w:t>
      </w:r>
      <w:r w:rsidRPr="00AD2FB4">
        <w:rPr>
          <w:spacing w:val="-8"/>
        </w:rPr>
        <w:t xml:space="preserve"> </w:t>
      </w:r>
      <w:r w:rsidRPr="00AD2FB4">
        <w:t>that</w:t>
      </w:r>
      <w:r w:rsidRPr="00AD2FB4">
        <w:rPr>
          <w:spacing w:val="-14"/>
        </w:rPr>
        <w:t xml:space="preserve"> </w:t>
      </w:r>
      <w:r w:rsidRPr="00AD2FB4">
        <w:t>indicates</w:t>
      </w:r>
      <w:r w:rsidRPr="00AD2FB4">
        <w:rPr>
          <w:spacing w:val="-8"/>
        </w:rPr>
        <w:t xml:space="preserve"> </w:t>
      </w:r>
      <w:r w:rsidRPr="00AD2FB4">
        <w:t>they</w:t>
      </w:r>
      <w:r w:rsidRPr="00AD2FB4">
        <w:rPr>
          <w:spacing w:val="-13"/>
        </w:rPr>
        <w:t xml:space="preserve"> </w:t>
      </w:r>
      <w:r w:rsidRPr="00AD2FB4">
        <w:t>may</w:t>
      </w:r>
      <w:r w:rsidRPr="00AD2FB4">
        <w:rPr>
          <w:spacing w:val="-13"/>
        </w:rPr>
        <w:t xml:space="preserve"> </w:t>
      </w:r>
      <w:r w:rsidRPr="00AD2FB4">
        <w:t>pose</w:t>
      </w:r>
      <w:r w:rsidRPr="00AD2FB4">
        <w:rPr>
          <w:spacing w:val="-11"/>
        </w:rPr>
        <w:t xml:space="preserve"> </w:t>
      </w:r>
      <w:r w:rsidRPr="00AD2FB4">
        <w:t>a</w:t>
      </w:r>
      <w:r w:rsidRPr="00AD2FB4">
        <w:rPr>
          <w:spacing w:val="-10"/>
        </w:rPr>
        <w:t xml:space="preserve"> </w:t>
      </w:r>
      <w:r w:rsidRPr="00AD2FB4">
        <w:t>risk</w:t>
      </w:r>
      <w:r w:rsidRPr="00AD2FB4">
        <w:rPr>
          <w:spacing w:val="-13"/>
        </w:rPr>
        <w:t xml:space="preserve"> </w:t>
      </w:r>
      <w:r w:rsidRPr="00AD2FB4">
        <w:t>of</w:t>
      </w:r>
      <w:r w:rsidRPr="00AD2FB4">
        <w:rPr>
          <w:spacing w:val="-9"/>
        </w:rPr>
        <w:t xml:space="preserve"> </w:t>
      </w:r>
      <w:r w:rsidRPr="00AD2FB4">
        <w:t>harm</w:t>
      </w:r>
      <w:r w:rsidRPr="00AD2FB4">
        <w:rPr>
          <w:spacing w:val="-11"/>
        </w:rPr>
        <w:t xml:space="preserve"> </w:t>
      </w:r>
      <w:r w:rsidRPr="00AD2FB4">
        <w:t>to</w:t>
      </w:r>
      <w:r w:rsidRPr="00AD2FB4">
        <w:rPr>
          <w:spacing w:val="-10"/>
        </w:rPr>
        <w:t xml:space="preserve"> </w:t>
      </w:r>
      <w:r w:rsidRPr="00AD2FB4">
        <w:t>children</w:t>
      </w:r>
      <w:r w:rsidRPr="00AD2FB4">
        <w:rPr>
          <w:spacing w:val="-42"/>
        </w:rPr>
        <w:t xml:space="preserve"> </w:t>
      </w:r>
    </w:p>
    <w:p w14:paraId="55A73C1B" w14:textId="77777777" w:rsidR="00AD2FB4" w:rsidRPr="00AD2FB4" w:rsidRDefault="00AD2FB4" w:rsidP="00C13250">
      <w:pPr>
        <w:pStyle w:val="ListParagraph"/>
        <w:numPr>
          <w:ilvl w:val="0"/>
          <w:numId w:val="7"/>
        </w:numPr>
        <w:tabs>
          <w:tab w:val="left" w:pos="830"/>
        </w:tabs>
      </w:pPr>
      <w:r w:rsidRPr="00AD2FB4">
        <w:rPr>
          <w:spacing w:val="-2"/>
        </w:rPr>
        <w:t>behaved</w:t>
      </w:r>
      <w:r w:rsidRPr="00AD2FB4">
        <w:rPr>
          <w:spacing w:val="-9"/>
        </w:rPr>
        <w:t xml:space="preserve"> </w:t>
      </w:r>
      <w:r w:rsidRPr="00AD2FB4">
        <w:rPr>
          <w:spacing w:val="-2"/>
        </w:rPr>
        <w:t>or</w:t>
      </w:r>
      <w:r w:rsidRPr="00AD2FB4">
        <w:rPr>
          <w:spacing w:val="-8"/>
        </w:rPr>
        <w:t xml:space="preserve"> </w:t>
      </w:r>
      <w:r w:rsidRPr="00AD2FB4">
        <w:rPr>
          <w:spacing w:val="-2"/>
        </w:rPr>
        <w:t>may</w:t>
      </w:r>
      <w:r w:rsidRPr="00AD2FB4">
        <w:rPr>
          <w:spacing w:val="-10"/>
        </w:rPr>
        <w:t xml:space="preserve"> </w:t>
      </w:r>
      <w:r w:rsidRPr="00AD2FB4">
        <w:rPr>
          <w:spacing w:val="-2"/>
        </w:rPr>
        <w:t>have</w:t>
      </w:r>
      <w:r w:rsidRPr="00AD2FB4">
        <w:rPr>
          <w:spacing w:val="-7"/>
        </w:rPr>
        <w:t xml:space="preserve"> </w:t>
      </w:r>
      <w:r w:rsidRPr="00AD2FB4">
        <w:rPr>
          <w:spacing w:val="-2"/>
        </w:rPr>
        <w:t>behaved</w:t>
      </w:r>
      <w:r w:rsidRPr="00AD2FB4">
        <w:rPr>
          <w:spacing w:val="-7"/>
        </w:rPr>
        <w:t xml:space="preserve"> </w:t>
      </w:r>
      <w:r w:rsidRPr="00AD2FB4">
        <w:rPr>
          <w:spacing w:val="-2"/>
        </w:rPr>
        <w:t>in</w:t>
      </w:r>
      <w:r w:rsidRPr="00AD2FB4">
        <w:rPr>
          <w:spacing w:val="-6"/>
        </w:rPr>
        <w:t xml:space="preserve"> </w:t>
      </w:r>
      <w:r w:rsidRPr="00AD2FB4">
        <w:rPr>
          <w:spacing w:val="-2"/>
        </w:rPr>
        <w:t>a</w:t>
      </w:r>
      <w:r w:rsidRPr="00AD2FB4">
        <w:rPr>
          <w:spacing w:val="-7"/>
        </w:rPr>
        <w:t xml:space="preserve"> </w:t>
      </w:r>
      <w:r w:rsidRPr="00AD2FB4">
        <w:rPr>
          <w:spacing w:val="-2"/>
        </w:rPr>
        <w:t>way</w:t>
      </w:r>
      <w:r w:rsidRPr="00AD2FB4">
        <w:rPr>
          <w:spacing w:val="-10"/>
        </w:rPr>
        <w:t xml:space="preserve"> </w:t>
      </w:r>
      <w:r w:rsidRPr="00AD2FB4">
        <w:rPr>
          <w:spacing w:val="-2"/>
        </w:rPr>
        <w:t>that</w:t>
      </w:r>
      <w:r w:rsidRPr="00AD2FB4">
        <w:rPr>
          <w:spacing w:val="-12"/>
        </w:rPr>
        <w:t xml:space="preserve"> </w:t>
      </w:r>
      <w:r w:rsidRPr="00AD2FB4">
        <w:rPr>
          <w:spacing w:val="-2"/>
        </w:rPr>
        <w:t>indicates</w:t>
      </w:r>
      <w:r w:rsidRPr="00AD2FB4">
        <w:rPr>
          <w:spacing w:val="-10"/>
        </w:rPr>
        <w:t xml:space="preserve"> </w:t>
      </w:r>
      <w:r w:rsidRPr="00AD2FB4">
        <w:rPr>
          <w:spacing w:val="-2"/>
        </w:rPr>
        <w:t>they</w:t>
      </w:r>
      <w:r w:rsidRPr="00AD2FB4">
        <w:rPr>
          <w:spacing w:val="-10"/>
        </w:rPr>
        <w:t xml:space="preserve"> </w:t>
      </w:r>
      <w:r w:rsidRPr="00AD2FB4">
        <w:rPr>
          <w:spacing w:val="-2"/>
        </w:rPr>
        <w:t>may</w:t>
      </w:r>
      <w:r w:rsidRPr="00AD2FB4">
        <w:rPr>
          <w:spacing w:val="-10"/>
        </w:rPr>
        <w:t xml:space="preserve"> </w:t>
      </w:r>
      <w:r w:rsidRPr="00AD2FB4">
        <w:rPr>
          <w:spacing w:val="-2"/>
        </w:rPr>
        <w:t>not</w:t>
      </w:r>
      <w:r w:rsidRPr="00AD2FB4">
        <w:rPr>
          <w:spacing w:val="-11"/>
        </w:rPr>
        <w:t xml:space="preserve"> </w:t>
      </w:r>
      <w:r w:rsidRPr="00AD2FB4">
        <w:rPr>
          <w:spacing w:val="-2"/>
        </w:rPr>
        <w:t>be</w:t>
      </w:r>
      <w:r w:rsidRPr="00AD2FB4">
        <w:rPr>
          <w:spacing w:val="-7"/>
        </w:rPr>
        <w:t xml:space="preserve"> </w:t>
      </w:r>
      <w:r w:rsidRPr="00AD2FB4">
        <w:rPr>
          <w:spacing w:val="-2"/>
        </w:rPr>
        <w:t>suitable</w:t>
      </w:r>
      <w:r w:rsidRPr="00AD2FB4">
        <w:rPr>
          <w:spacing w:val="-7"/>
        </w:rPr>
        <w:t xml:space="preserve"> </w:t>
      </w:r>
      <w:r w:rsidRPr="00AD2FB4">
        <w:rPr>
          <w:spacing w:val="-2"/>
        </w:rPr>
        <w:t>to</w:t>
      </w:r>
      <w:r w:rsidRPr="00AD2FB4">
        <w:rPr>
          <w:spacing w:val="-7"/>
        </w:rPr>
        <w:t xml:space="preserve"> </w:t>
      </w:r>
      <w:r w:rsidRPr="00AD2FB4">
        <w:rPr>
          <w:spacing w:val="-2"/>
        </w:rPr>
        <w:t>work</w:t>
      </w:r>
      <w:r w:rsidRPr="00AD2FB4">
        <w:rPr>
          <w:spacing w:val="-10"/>
        </w:rPr>
        <w:t xml:space="preserve"> </w:t>
      </w:r>
      <w:r w:rsidRPr="00AD2FB4">
        <w:rPr>
          <w:spacing w:val="-2"/>
        </w:rPr>
        <w:t>with</w:t>
      </w:r>
      <w:r w:rsidRPr="00AD2FB4">
        <w:rPr>
          <w:spacing w:val="-6"/>
        </w:rPr>
        <w:t xml:space="preserve"> </w:t>
      </w:r>
      <w:r w:rsidRPr="00AD2FB4">
        <w:rPr>
          <w:spacing w:val="-2"/>
        </w:rPr>
        <w:t>children.</w:t>
      </w:r>
    </w:p>
    <w:p w14:paraId="0BB9AAC2" w14:textId="017D2EA6" w:rsidR="00AD2FB4" w:rsidRPr="00AD2FB4" w:rsidRDefault="00032776" w:rsidP="3BC07C43">
      <w:pPr>
        <w:pStyle w:val="BodyText"/>
        <w:spacing w:before="118"/>
        <w:ind w:left="5152"/>
        <w:rPr>
          <w:i/>
          <w:iCs/>
        </w:rPr>
      </w:pPr>
      <w:r w:rsidRPr="3BC07C43">
        <w:rPr>
          <w:i/>
          <w:iCs/>
        </w:rPr>
        <w:t>(</w:t>
      </w:r>
      <w:r w:rsidR="00AD2FB4" w:rsidRPr="3BC07C43">
        <w:rPr>
          <w:i/>
          <w:iCs/>
        </w:rPr>
        <w:t>Working</w:t>
      </w:r>
      <w:r w:rsidR="00AD2FB4" w:rsidRPr="3BC07C43">
        <w:rPr>
          <w:i/>
          <w:iCs/>
          <w:spacing w:val="-7"/>
        </w:rPr>
        <w:t xml:space="preserve"> </w:t>
      </w:r>
      <w:r w:rsidR="00AD2FB4" w:rsidRPr="3BC07C43">
        <w:rPr>
          <w:i/>
          <w:iCs/>
        </w:rPr>
        <w:t>Together</w:t>
      </w:r>
      <w:r w:rsidR="00AD2FB4" w:rsidRPr="3BC07C43">
        <w:rPr>
          <w:i/>
          <w:iCs/>
          <w:spacing w:val="-8"/>
        </w:rPr>
        <w:t xml:space="preserve"> </w:t>
      </w:r>
      <w:r w:rsidR="006F4897" w:rsidRPr="3BC07C43">
        <w:rPr>
          <w:i/>
          <w:iCs/>
          <w:spacing w:val="-8"/>
        </w:rPr>
        <w:t>to Safeguard Children</w:t>
      </w:r>
      <w:r w:rsidRPr="3BC07C43">
        <w:rPr>
          <w:i/>
          <w:iCs/>
          <w:spacing w:val="-8"/>
        </w:rPr>
        <w:t>)</w:t>
      </w:r>
      <w:r w:rsidR="006F4897" w:rsidRPr="3BC07C43">
        <w:rPr>
          <w:i/>
          <w:iCs/>
          <w:spacing w:val="-8"/>
        </w:rPr>
        <w:t xml:space="preserve"> </w:t>
      </w:r>
    </w:p>
    <w:p w14:paraId="6CD88ADF" w14:textId="77777777" w:rsidR="00AD2FB4" w:rsidRPr="00AD2FB4" w:rsidRDefault="00AD2FB4" w:rsidP="00AD2FB4">
      <w:pPr>
        <w:pStyle w:val="BodyText"/>
        <w:spacing w:before="98"/>
        <w:ind w:left="0"/>
      </w:pPr>
    </w:p>
    <w:p w14:paraId="4A548845" w14:textId="77777777" w:rsidR="00AD2FB4" w:rsidRPr="00AD2FB4" w:rsidRDefault="00AD2FB4" w:rsidP="00AD2FB4">
      <w:pPr>
        <w:pStyle w:val="BodyText"/>
        <w:spacing w:before="98"/>
        <w:ind w:left="0"/>
      </w:pPr>
    </w:p>
    <w:p w14:paraId="27FC9144" w14:textId="77777777" w:rsidR="00AD2FB4" w:rsidRPr="00AD2FB4" w:rsidRDefault="00AD2FB4" w:rsidP="006F4897">
      <w:pPr>
        <w:pStyle w:val="Heading2"/>
        <w:ind w:left="0"/>
      </w:pPr>
      <w:r w:rsidRPr="00AD2FB4">
        <w:rPr>
          <w:spacing w:val="-2"/>
        </w:rPr>
        <w:t>Actions</w:t>
      </w:r>
    </w:p>
    <w:p w14:paraId="292D45DC" w14:textId="6C093720" w:rsidR="006F4897" w:rsidRDefault="00AD2FB4" w:rsidP="0F7110EF">
      <w:pPr>
        <w:pStyle w:val="BodyText"/>
        <w:spacing w:before="112" w:line="350" w:lineRule="auto"/>
        <w:ind w:left="0" w:right="214"/>
      </w:pPr>
      <w:r>
        <w:t xml:space="preserve">Concerns are reported to the DSL who will then </w:t>
      </w:r>
      <w:proofErr w:type="gramStart"/>
      <w:r w:rsidR="282F7B76">
        <w:t>decide,</w:t>
      </w:r>
      <w:proofErr w:type="gramEnd"/>
      <w:r w:rsidR="282F7B76">
        <w:t xml:space="preserve"> whether</w:t>
      </w:r>
      <w:r>
        <w:t xml:space="preserve"> the concerns meet the criteria for a referral to the Local Authority Designated Officer (LADO).</w:t>
      </w:r>
    </w:p>
    <w:p w14:paraId="4CE3DDDA" w14:textId="12196468" w:rsidR="006F4897" w:rsidRDefault="06EA5A38" w:rsidP="006F4897">
      <w:pPr>
        <w:pStyle w:val="BodyText"/>
        <w:spacing w:before="69" w:line="348" w:lineRule="auto"/>
        <w:ind w:left="0" w:right="214"/>
      </w:pPr>
      <w:r>
        <w:t xml:space="preserve">The concern must be reported to the LADO by the DSL on the day the concern </w:t>
      </w:r>
      <w:proofErr w:type="gramStart"/>
      <w:r>
        <w:t>was</w:t>
      </w:r>
      <w:proofErr w:type="gramEnd"/>
      <w:r>
        <w:t xml:space="preserve"> raised, and the DSL will </w:t>
      </w:r>
      <w:r w:rsidR="4FD77DA8">
        <w:t xml:space="preserve">agree </w:t>
      </w:r>
      <w:proofErr w:type="gramStart"/>
      <w:r w:rsidR="4FD77DA8">
        <w:t>with</w:t>
      </w:r>
      <w:proofErr w:type="gramEnd"/>
      <w:r w:rsidR="4FD77DA8">
        <w:t xml:space="preserve"> the</w:t>
      </w:r>
      <w:r>
        <w:t xml:space="preserve"> next steps with the LADO. A copy of the referral and all actions must be </w:t>
      </w:r>
      <w:r w:rsidR="111D7195">
        <w:t>recorded within</w:t>
      </w:r>
      <w:r>
        <w:t xml:space="preserve"> one working day.</w:t>
      </w:r>
    </w:p>
    <w:p w14:paraId="20A5F988" w14:textId="25ACE78A" w:rsidR="7D476459" w:rsidRDefault="7D476459" w:rsidP="7D476459">
      <w:pPr>
        <w:pStyle w:val="BodyText"/>
        <w:spacing w:before="69" w:line="348" w:lineRule="auto"/>
        <w:ind w:left="0" w:right="214"/>
      </w:pPr>
    </w:p>
    <w:p w14:paraId="13FCAC78" w14:textId="0BC9AA91" w:rsidR="00AD2FB4" w:rsidRDefault="00AD2FB4" w:rsidP="0F7110EF">
      <w:pPr>
        <w:pStyle w:val="BodyText"/>
        <w:spacing w:before="4" w:line="348" w:lineRule="auto"/>
        <w:ind w:left="0" w:right="214"/>
      </w:pPr>
      <w:r w:rsidRPr="00AD2FB4">
        <w:t>If</w:t>
      </w:r>
      <w:r w:rsidRPr="00AD2FB4">
        <w:rPr>
          <w:spacing w:val="-4"/>
        </w:rPr>
        <w:t xml:space="preserve"> </w:t>
      </w:r>
      <w:r w:rsidRPr="00AD2FB4">
        <w:t>the concern is</w:t>
      </w:r>
      <w:r w:rsidRPr="00AD2FB4">
        <w:rPr>
          <w:spacing w:val="-8"/>
        </w:rPr>
        <w:t xml:space="preserve"> </w:t>
      </w:r>
      <w:r w:rsidRPr="00AD2FB4">
        <w:t>about</w:t>
      </w:r>
      <w:r w:rsidRPr="00AD2FB4">
        <w:rPr>
          <w:spacing w:val="-4"/>
        </w:rPr>
        <w:t xml:space="preserve"> </w:t>
      </w:r>
      <w:r w:rsidRPr="00AD2FB4">
        <w:t>the DSL,</w:t>
      </w:r>
      <w:r w:rsidRPr="00AD2FB4">
        <w:rPr>
          <w:spacing w:val="-3"/>
        </w:rPr>
        <w:t xml:space="preserve"> </w:t>
      </w:r>
      <w:r w:rsidRPr="00AD2FB4">
        <w:t>then this</w:t>
      </w:r>
      <w:r w:rsidRPr="00AD2FB4">
        <w:rPr>
          <w:spacing w:val="-3"/>
        </w:rPr>
        <w:t xml:space="preserve"> </w:t>
      </w:r>
      <w:r w:rsidRPr="00AD2FB4">
        <w:t>must</w:t>
      </w:r>
      <w:r w:rsidRPr="00AD2FB4">
        <w:rPr>
          <w:spacing w:val="-4"/>
        </w:rPr>
        <w:t xml:space="preserve"> </w:t>
      </w:r>
      <w:r w:rsidRPr="00AD2FB4">
        <w:t xml:space="preserve">be reported to </w:t>
      </w:r>
      <w:r w:rsidR="0076698E">
        <w:rPr>
          <w:spacing w:val="-2"/>
        </w:rPr>
        <w:t>(insert name of senior person)</w:t>
      </w:r>
      <w:r w:rsidRPr="00AD2FB4" w:rsidDel="0076698E">
        <w:t>.</w:t>
      </w:r>
    </w:p>
    <w:p w14:paraId="0FCC31F0" w14:textId="77777777" w:rsidR="006F4897" w:rsidRPr="00AD2FB4" w:rsidRDefault="006F4897" w:rsidP="15270D6D">
      <w:pPr>
        <w:pStyle w:val="BodyText"/>
        <w:spacing w:before="4" w:line="348" w:lineRule="auto"/>
        <w:ind w:left="0" w:right="214"/>
      </w:pPr>
    </w:p>
    <w:p w14:paraId="4D3EA51F" w14:textId="4B2D61B6" w:rsidR="76245F03" w:rsidRDefault="76245F03" w:rsidP="15270D6D">
      <w:pPr>
        <w:pStyle w:val="Heading1"/>
        <w:spacing w:before="1"/>
        <w:jc w:val="both"/>
        <w:rPr>
          <w:color w:val="000000" w:themeColor="text1"/>
        </w:rPr>
      </w:pPr>
      <w:r w:rsidRPr="15270D6D">
        <w:rPr>
          <w:color w:val="000000" w:themeColor="text1"/>
        </w:rPr>
        <w:t>Allegations against agency staff</w:t>
      </w:r>
    </w:p>
    <w:p w14:paraId="7E4557B0" w14:textId="05E601CB" w:rsidR="76245F03" w:rsidRDefault="76245F03" w:rsidP="15270D6D">
      <w:pPr>
        <w:pStyle w:val="BodyText"/>
        <w:spacing w:before="133" w:line="345" w:lineRule="auto"/>
        <w:ind w:right="143"/>
        <w:jc w:val="both"/>
        <w:rPr>
          <w:color w:val="000000" w:themeColor="text1"/>
          <w:sz w:val="24"/>
          <w:szCs w:val="24"/>
        </w:rPr>
      </w:pPr>
      <w:r w:rsidRPr="15270D6D">
        <w:rPr>
          <w:color w:val="000000" w:themeColor="text1"/>
          <w:sz w:val="24"/>
          <w:szCs w:val="24"/>
        </w:rPr>
        <w:t xml:space="preserve">Allegations or concerns about agency staff are responded to as detailed in this procedure. In addition, the DSL must contact the Agency following advice from </w:t>
      </w:r>
      <w:proofErr w:type="gramStart"/>
      <w:r w:rsidRPr="15270D6D">
        <w:rPr>
          <w:color w:val="000000" w:themeColor="text1"/>
          <w:sz w:val="24"/>
          <w:szCs w:val="24"/>
        </w:rPr>
        <w:t>the LADO</w:t>
      </w:r>
      <w:proofErr w:type="gramEnd"/>
      <w:r w:rsidRPr="15270D6D">
        <w:rPr>
          <w:color w:val="000000" w:themeColor="text1"/>
          <w:sz w:val="24"/>
          <w:szCs w:val="24"/>
        </w:rPr>
        <w:t>.</w:t>
      </w:r>
    </w:p>
    <w:p w14:paraId="015721DB" w14:textId="3AF7767D" w:rsidR="15270D6D" w:rsidRDefault="15270D6D" w:rsidP="15270D6D">
      <w:pPr>
        <w:spacing w:before="119"/>
        <w:rPr>
          <w:color w:val="000000" w:themeColor="text1"/>
          <w:sz w:val="24"/>
          <w:szCs w:val="24"/>
        </w:rPr>
      </w:pPr>
    </w:p>
    <w:p w14:paraId="68E93E6D" w14:textId="16AC403B" w:rsidR="76245F03" w:rsidRDefault="76245F03" w:rsidP="15270D6D">
      <w:pPr>
        <w:pStyle w:val="Heading1"/>
        <w:spacing w:before="1"/>
        <w:jc w:val="both"/>
        <w:rPr>
          <w:color w:val="000000" w:themeColor="text1"/>
        </w:rPr>
      </w:pPr>
      <w:r w:rsidRPr="15270D6D">
        <w:rPr>
          <w:color w:val="000000" w:themeColor="text1"/>
        </w:rPr>
        <w:t>Notifying Ofsted</w:t>
      </w:r>
    </w:p>
    <w:p w14:paraId="7428B1B6" w14:textId="637211EC" w:rsidR="76245F03" w:rsidRDefault="76245F03" w:rsidP="15270D6D">
      <w:pPr>
        <w:pStyle w:val="BodyText"/>
        <w:spacing w:before="128" w:line="350" w:lineRule="auto"/>
        <w:ind w:right="133"/>
        <w:jc w:val="both"/>
        <w:rPr>
          <w:color w:val="000000" w:themeColor="text1"/>
          <w:sz w:val="24"/>
          <w:szCs w:val="24"/>
        </w:rPr>
      </w:pPr>
      <w:r w:rsidRPr="3BC07C43">
        <w:rPr>
          <w:color w:val="000000" w:themeColor="text1"/>
          <w:sz w:val="24"/>
          <w:szCs w:val="24"/>
        </w:rPr>
        <w:t xml:space="preserve">Where there is an allegation of serious harm or abuse as defined in Working Together to Safeguard Children, Ofsted must be notified </w:t>
      </w:r>
      <w:r w:rsidRPr="3BC07C43">
        <w:rPr>
          <w:color w:val="FF0000"/>
          <w:sz w:val="24"/>
          <w:szCs w:val="24"/>
        </w:rPr>
        <w:t>as soon as possible but always within 14 days.</w:t>
      </w:r>
      <w:r w:rsidRPr="3BC07C43">
        <w:rPr>
          <w:color w:val="000000" w:themeColor="text1"/>
          <w:sz w:val="24"/>
          <w:szCs w:val="24"/>
        </w:rPr>
        <w:t xml:space="preserve"> The DSL will discuss the concern with the Service Manager before the notification is made by the Service Manager.</w:t>
      </w:r>
    </w:p>
    <w:p w14:paraId="0D8A3AF1" w14:textId="77777777" w:rsidR="00C27BD1" w:rsidRDefault="00C27BD1" w:rsidP="00974471">
      <w:pPr>
        <w:spacing w:line="360" w:lineRule="auto"/>
        <w:rPr>
          <w:b/>
          <w:bCs/>
          <w:spacing w:val="40"/>
        </w:rPr>
      </w:pPr>
    </w:p>
    <w:p w14:paraId="23AD7539" w14:textId="726C56B9" w:rsidR="00C27BD1" w:rsidRDefault="42A1089C" w:rsidP="006F4897">
      <w:pPr>
        <w:pStyle w:val="Heading1"/>
        <w:spacing w:after="240"/>
        <w:ind w:left="0"/>
      </w:pPr>
      <w:proofErr w:type="spellStart"/>
      <w:r>
        <w:t>Beh</w:t>
      </w:r>
      <w:r w:rsidR="3AD8412A" w:rsidRPr="3BC07C43">
        <w:t>a</w:t>
      </w:r>
      <w:r w:rsidRPr="3BC07C43">
        <w:t>v</w:t>
      </w:r>
      <w:r>
        <w:t>iours</w:t>
      </w:r>
      <w:proofErr w:type="spellEnd"/>
      <w:r>
        <w:t xml:space="preserve"> that may cause c</w:t>
      </w:r>
      <w:r w:rsidR="73DE8A0C">
        <w:t>oncerns</w:t>
      </w:r>
    </w:p>
    <w:p w14:paraId="05064ED0" w14:textId="138845D0" w:rsidR="006F4897" w:rsidRPr="006F4897" w:rsidRDefault="006F4897" w:rsidP="0F7110EF">
      <w:pPr>
        <w:pStyle w:val="BodyText"/>
        <w:spacing w:before="133" w:line="350" w:lineRule="auto"/>
        <w:ind w:left="0" w:right="214"/>
        <w:rPr>
          <w:color w:val="FF0000"/>
        </w:rPr>
      </w:pPr>
      <w:r>
        <w:t xml:space="preserve">Staff are required to raise all concerns about a colleague’s </w:t>
      </w:r>
      <w:proofErr w:type="spellStart"/>
      <w:r>
        <w:t>behaviour</w:t>
      </w:r>
      <w:proofErr w:type="spellEnd"/>
      <w:r>
        <w:t xml:space="preserve"> or actions with the DSL.  </w:t>
      </w:r>
      <w:r w:rsidR="31AB36CF">
        <w:t>A concern</w:t>
      </w:r>
      <w:r>
        <w:t xml:space="preserve"> is one that can cause a sense of unease or leave staff with a sense of doubt surrounding the practice of another member of staff. These </w:t>
      </w:r>
      <w:proofErr w:type="spellStart"/>
      <w:r>
        <w:t>behaviours</w:t>
      </w:r>
      <w:proofErr w:type="spellEnd"/>
      <w:r>
        <w:t xml:space="preserve"> may breach the code of conduct but not meet the threshold for making a LADO </w:t>
      </w:r>
      <w:r w:rsidR="4C83720F" w:rsidRPr="3BC07C43">
        <w:rPr>
          <w:color w:val="FF0000"/>
        </w:rPr>
        <w:t>referral.</w:t>
      </w:r>
    </w:p>
    <w:p w14:paraId="5E0A41ED" w14:textId="77777777" w:rsidR="006F4897" w:rsidRPr="006F4897" w:rsidRDefault="006F4897" w:rsidP="006F4897">
      <w:pPr>
        <w:pStyle w:val="BodyText"/>
        <w:spacing w:before="111"/>
        <w:ind w:left="0"/>
      </w:pPr>
    </w:p>
    <w:p w14:paraId="4A8FFC0F" w14:textId="534715E6" w:rsidR="006F4897" w:rsidRDefault="006F4897" w:rsidP="006F4897">
      <w:pPr>
        <w:pStyle w:val="BodyText"/>
        <w:spacing w:before="0"/>
      </w:pPr>
      <w:r w:rsidRPr="006F4897">
        <w:t>Examples</w:t>
      </w:r>
      <w:r w:rsidRPr="006F4897">
        <w:rPr>
          <w:spacing w:val="-4"/>
        </w:rPr>
        <w:t xml:space="preserve"> </w:t>
      </w:r>
      <w:r w:rsidRPr="006F4897">
        <w:t>of</w:t>
      </w:r>
      <w:r w:rsidRPr="006F4897">
        <w:rPr>
          <w:spacing w:val="-4"/>
        </w:rPr>
        <w:t xml:space="preserve"> </w:t>
      </w:r>
      <w:r w:rsidRPr="006F4897" w:rsidDel="0076698E">
        <w:t>l</w:t>
      </w:r>
      <w:r>
        <w:t xml:space="preserve"> concerns could include:</w:t>
      </w:r>
    </w:p>
    <w:p w14:paraId="6BD23629" w14:textId="77777777" w:rsidR="006F4897" w:rsidRPr="006F4897" w:rsidRDefault="006F4897" w:rsidP="006F4897">
      <w:pPr>
        <w:pStyle w:val="BodyText"/>
        <w:spacing w:before="0"/>
      </w:pPr>
    </w:p>
    <w:p w14:paraId="10C5B8EC" w14:textId="34C4E85C" w:rsidR="006F4897" w:rsidRPr="006F4897" w:rsidRDefault="006F4897" w:rsidP="00C13250">
      <w:pPr>
        <w:pStyle w:val="ListParagraph"/>
        <w:numPr>
          <w:ilvl w:val="0"/>
          <w:numId w:val="9"/>
        </w:numPr>
        <w:tabs>
          <w:tab w:val="left" w:pos="830"/>
        </w:tabs>
      </w:pPr>
      <w:r w:rsidRPr="006F4897">
        <w:t>Being</w:t>
      </w:r>
      <w:r w:rsidRPr="006F4897">
        <w:rPr>
          <w:spacing w:val="-9"/>
        </w:rPr>
        <w:t xml:space="preserve"> </w:t>
      </w:r>
      <w:r w:rsidRPr="006F4897">
        <w:t>overfriendly</w:t>
      </w:r>
      <w:r w:rsidRPr="006F4897">
        <w:rPr>
          <w:spacing w:val="-5"/>
        </w:rPr>
        <w:t xml:space="preserve"> </w:t>
      </w:r>
      <w:r w:rsidRPr="006F4897">
        <w:t>with</w:t>
      </w:r>
      <w:r w:rsidRPr="006F4897">
        <w:rPr>
          <w:spacing w:val="-1"/>
        </w:rPr>
        <w:t xml:space="preserve"> </w:t>
      </w:r>
      <w:r w:rsidRPr="006F4897">
        <w:t>children,</w:t>
      </w:r>
      <w:r w:rsidRPr="006F4897">
        <w:rPr>
          <w:spacing w:val="-2"/>
        </w:rPr>
        <w:t xml:space="preserve"> </w:t>
      </w:r>
      <w:r w:rsidRPr="006F4897">
        <w:t>including</w:t>
      </w:r>
      <w:r w:rsidRPr="006F4897">
        <w:rPr>
          <w:spacing w:val="-7"/>
        </w:rPr>
        <w:t xml:space="preserve"> </w:t>
      </w:r>
      <w:r w:rsidRPr="006F4897">
        <w:t>the</w:t>
      </w:r>
      <w:r w:rsidRPr="006F4897">
        <w:rPr>
          <w:spacing w:val="-1"/>
        </w:rPr>
        <w:t xml:space="preserve"> </w:t>
      </w:r>
      <w:r w:rsidRPr="006F4897">
        <w:t>use</w:t>
      </w:r>
      <w:r w:rsidRPr="006F4897">
        <w:rPr>
          <w:spacing w:val="-2"/>
        </w:rPr>
        <w:t xml:space="preserve"> </w:t>
      </w:r>
      <w:r w:rsidRPr="006F4897">
        <w:t>of</w:t>
      </w:r>
      <w:r w:rsidRPr="006F4897">
        <w:rPr>
          <w:spacing w:val="-5"/>
        </w:rPr>
        <w:t xml:space="preserve"> </w:t>
      </w:r>
      <w:r w:rsidRPr="006F4897">
        <w:rPr>
          <w:spacing w:val="-2"/>
        </w:rPr>
        <w:t>nicknames</w:t>
      </w:r>
    </w:p>
    <w:p w14:paraId="0C53F7AD" w14:textId="77777777" w:rsidR="006F4897" w:rsidRPr="006F4897" w:rsidRDefault="006F4897" w:rsidP="0F7110EF">
      <w:pPr>
        <w:pStyle w:val="ListParagraph"/>
        <w:numPr>
          <w:ilvl w:val="0"/>
          <w:numId w:val="9"/>
        </w:numPr>
        <w:tabs>
          <w:tab w:val="left" w:pos="830"/>
        </w:tabs>
        <w:rPr>
          <w:color w:val="FF0000"/>
        </w:rPr>
      </w:pPr>
      <w:r w:rsidRPr="006F4897">
        <w:t>Showing</w:t>
      </w:r>
      <w:r w:rsidRPr="006F4897">
        <w:rPr>
          <w:spacing w:val="-9"/>
        </w:rPr>
        <w:t xml:space="preserve"> </w:t>
      </w:r>
      <w:proofErr w:type="spellStart"/>
      <w:r w:rsidRPr="006F4897">
        <w:t>favouritism</w:t>
      </w:r>
      <w:proofErr w:type="spellEnd"/>
      <w:r w:rsidRPr="006F4897">
        <w:rPr>
          <w:spacing w:val="-3"/>
        </w:rPr>
        <w:t xml:space="preserve"> </w:t>
      </w:r>
      <w:r w:rsidRPr="006F4897">
        <w:t>towards</w:t>
      </w:r>
      <w:r w:rsidRPr="006F4897">
        <w:rPr>
          <w:spacing w:val="-5"/>
        </w:rPr>
        <w:t xml:space="preserve"> </w:t>
      </w:r>
      <w:r w:rsidRPr="006F4897">
        <w:t>children</w:t>
      </w:r>
      <w:r w:rsidRPr="006F4897">
        <w:rPr>
          <w:spacing w:val="-2"/>
        </w:rPr>
        <w:t xml:space="preserve"> </w:t>
      </w:r>
      <w:r w:rsidRPr="006F4897">
        <w:t>or</w:t>
      </w:r>
      <w:r w:rsidRPr="006F4897">
        <w:rPr>
          <w:spacing w:val="-3"/>
        </w:rPr>
        <w:t xml:space="preserve"> </w:t>
      </w:r>
      <w:r w:rsidRPr="006F4897">
        <w:rPr>
          <w:spacing w:val="-2"/>
        </w:rPr>
        <w:t>family</w:t>
      </w:r>
    </w:p>
    <w:p w14:paraId="05BC0387" w14:textId="0EDEBB9C" w:rsidR="5C61AC45" w:rsidRDefault="5C61AC45" w:rsidP="0F7110EF">
      <w:pPr>
        <w:pStyle w:val="ListParagraph"/>
        <w:numPr>
          <w:ilvl w:val="0"/>
          <w:numId w:val="9"/>
        </w:numPr>
        <w:tabs>
          <w:tab w:val="left" w:pos="830"/>
        </w:tabs>
        <w:rPr>
          <w:color w:val="FF0000"/>
        </w:rPr>
      </w:pPr>
      <w:r w:rsidRPr="0F7110EF">
        <w:rPr>
          <w:color w:val="FF0000"/>
        </w:rPr>
        <w:t>Making disparaging comments or laughing at a child</w:t>
      </w:r>
    </w:p>
    <w:p w14:paraId="0C515555" w14:textId="77777777" w:rsidR="006F4897" w:rsidRPr="006F4897" w:rsidRDefault="006F4897" w:rsidP="00C13250">
      <w:pPr>
        <w:pStyle w:val="ListParagraph"/>
        <w:numPr>
          <w:ilvl w:val="0"/>
          <w:numId w:val="9"/>
        </w:numPr>
        <w:tabs>
          <w:tab w:val="left" w:pos="830"/>
        </w:tabs>
        <w:spacing w:before="113"/>
      </w:pPr>
      <w:r w:rsidRPr="006F4897">
        <w:t>Having</w:t>
      </w:r>
      <w:r w:rsidRPr="006F4897">
        <w:rPr>
          <w:spacing w:val="-7"/>
        </w:rPr>
        <w:t xml:space="preserve"> </w:t>
      </w:r>
      <w:r w:rsidRPr="006F4897">
        <w:t>contact</w:t>
      </w:r>
      <w:r w:rsidRPr="006F4897">
        <w:rPr>
          <w:spacing w:val="-5"/>
        </w:rPr>
        <w:t xml:space="preserve"> </w:t>
      </w:r>
      <w:r w:rsidRPr="006F4897">
        <w:t>with</w:t>
      </w:r>
      <w:r w:rsidRPr="006F4897">
        <w:rPr>
          <w:spacing w:val="-1"/>
        </w:rPr>
        <w:t xml:space="preserve"> </w:t>
      </w:r>
      <w:r w:rsidRPr="006F4897">
        <w:t>families</w:t>
      </w:r>
      <w:r w:rsidRPr="006F4897">
        <w:rPr>
          <w:spacing w:val="-4"/>
        </w:rPr>
        <w:t xml:space="preserve"> </w:t>
      </w:r>
      <w:r w:rsidRPr="006F4897">
        <w:t>outside</w:t>
      </w:r>
      <w:r w:rsidRPr="006F4897">
        <w:rPr>
          <w:spacing w:val="-1"/>
        </w:rPr>
        <w:t xml:space="preserve"> </w:t>
      </w:r>
      <w:r w:rsidRPr="006F4897">
        <w:t>of</w:t>
      </w:r>
      <w:r w:rsidRPr="006F4897">
        <w:rPr>
          <w:spacing w:val="-5"/>
        </w:rPr>
        <w:t xml:space="preserve"> </w:t>
      </w:r>
      <w:r w:rsidRPr="006F4897">
        <w:t>the</w:t>
      </w:r>
      <w:r w:rsidRPr="006F4897">
        <w:rPr>
          <w:spacing w:val="-1"/>
        </w:rPr>
        <w:t xml:space="preserve"> </w:t>
      </w:r>
      <w:r w:rsidRPr="006F4897">
        <w:t>setting</w:t>
      </w:r>
      <w:r w:rsidRPr="006F4897">
        <w:rPr>
          <w:spacing w:val="-6"/>
        </w:rPr>
        <w:t xml:space="preserve"> </w:t>
      </w:r>
      <w:r w:rsidRPr="006F4897">
        <w:t>which</w:t>
      </w:r>
      <w:r w:rsidRPr="006F4897">
        <w:rPr>
          <w:spacing w:val="-6"/>
        </w:rPr>
        <w:t xml:space="preserve"> </w:t>
      </w:r>
      <w:r w:rsidRPr="006F4897">
        <w:t>breaches</w:t>
      </w:r>
      <w:r w:rsidRPr="006F4897">
        <w:rPr>
          <w:spacing w:val="-4"/>
        </w:rPr>
        <w:t xml:space="preserve"> </w:t>
      </w:r>
      <w:r w:rsidRPr="006F4897">
        <w:t>the</w:t>
      </w:r>
      <w:r w:rsidRPr="006F4897">
        <w:rPr>
          <w:spacing w:val="-2"/>
        </w:rPr>
        <w:t xml:space="preserve"> </w:t>
      </w:r>
      <w:r w:rsidRPr="006F4897">
        <w:t>Code</w:t>
      </w:r>
      <w:r w:rsidRPr="006F4897">
        <w:rPr>
          <w:spacing w:val="-6"/>
        </w:rPr>
        <w:t xml:space="preserve"> </w:t>
      </w:r>
      <w:r w:rsidRPr="006F4897">
        <w:t>of</w:t>
      </w:r>
      <w:r w:rsidRPr="006F4897">
        <w:rPr>
          <w:spacing w:val="-5"/>
        </w:rPr>
        <w:t xml:space="preserve"> </w:t>
      </w:r>
      <w:r w:rsidRPr="006F4897">
        <w:rPr>
          <w:spacing w:val="-2"/>
        </w:rPr>
        <w:t>Conduct.</w:t>
      </w:r>
    </w:p>
    <w:p w14:paraId="27435B2C" w14:textId="77777777" w:rsidR="006F4897" w:rsidRPr="006F4897" w:rsidRDefault="006F4897" w:rsidP="00C13250">
      <w:pPr>
        <w:pStyle w:val="ListParagraph"/>
        <w:numPr>
          <w:ilvl w:val="0"/>
          <w:numId w:val="9"/>
        </w:numPr>
        <w:tabs>
          <w:tab w:val="left" w:pos="830"/>
        </w:tabs>
      </w:pPr>
      <w:r w:rsidRPr="006F4897">
        <w:t>Carrying</w:t>
      </w:r>
      <w:r w:rsidRPr="006F4897">
        <w:rPr>
          <w:spacing w:val="-6"/>
        </w:rPr>
        <w:t xml:space="preserve"> </w:t>
      </w:r>
      <w:r w:rsidRPr="006F4897">
        <w:t>out</w:t>
      </w:r>
      <w:r w:rsidRPr="006F4897">
        <w:rPr>
          <w:spacing w:val="-5"/>
        </w:rPr>
        <w:t xml:space="preserve"> </w:t>
      </w:r>
      <w:r w:rsidRPr="006F4897">
        <w:t>actions</w:t>
      </w:r>
      <w:r w:rsidRPr="006F4897">
        <w:rPr>
          <w:spacing w:val="-4"/>
        </w:rPr>
        <w:t xml:space="preserve"> </w:t>
      </w:r>
      <w:r w:rsidRPr="006F4897">
        <w:t>which</w:t>
      </w:r>
      <w:r w:rsidRPr="006F4897">
        <w:rPr>
          <w:spacing w:val="-1"/>
        </w:rPr>
        <w:t xml:space="preserve"> </w:t>
      </w:r>
      <w:r w:rsidRPr="006F4897">
        <w:t>have</w:t>
      </w:r>
      <w:r w:rsidRPr="006F4897">
        <w:rPr>
          <w:spacing w:val="-1"/>
        </w:rPr>
        <w:t xml:space="preserve"> </w:t>
      </w:r>
      <w:r w:rsidRPr="006F4897">
        <w:t>the</w:t>
      </w:r>
      <w:r w:rsidRPr="006F4897">
        <w:rPr>
          <w:spacing w:val="-1"/>
        </w:rPr>
        <w:t xml:space="preserve"> </w:t>
      </w:r>
      <w:r w:rsidRPr="006F4897">
        <w:t>potential</w:t>
      </w:r>
      <w:r w:rsidRPr="006F4897">
        <w:rPr>
          <w:spacing w:val="-3"/>
        </w:rPr>
        <w:t xml:space="preserve"> </w:t>
      </w:r>
      <w:r w:rsidRPr="006F4897">
        <w:t>to</w:t>
      </w:r>
      <w:r w:rsidRPr="006F4897">
        <w:rPr>
          <w:spacing w:val="-1"/>
        </w:rPr>
        <w:t xml:space="preserve"> </w:t>
      </w:r>
      <w:r w:rsidRPr="006F4897">
        <w:t>cause</w:t>
      </w:r>
      <w:r w:rsidRPr="006F4897">
        <w:rPr>
          <w:spacing w:val="-1"/>
        </w:rPr>
        <w:t xml:space="preserve"> </w:t>
      </w:r>
      <w:r w:rsidRPr="006F4897">
        <w:t>others</w:t>
      </w:r>
      <w:r w:rsidRPr="006F4897">
        <w:rPr>
          <w:spacing w:val="-4"/>
        </w:rPr>
        <w:t xml:space="preserve"> </w:t>
      </w:r>
      <w:r w:rsidRPr="006F4897">
        <w:t>to</w:t>
      </w:r>
      <w:r w:rsidRPr="006F4897">
        <w:rPr>
          <w:spacing w:val="-1"/>
        </w:rPr>
        <w:t xml:space="preserve"> </w:t>
      </w:r>
      <w:r w:rsidRPr="006F4897">
        <w:t>become</w:t>
      </w:r>
      <w:r w:rsidRPr="006F4897">
        <w:rPr>
          <w:spacing w:val="-6"/>
        </w:rPr>
        <w:t xml:space="preserve"> </w:t>
      </w:r>
      <w:r w:rsidRPr="006F4897">
        <w:t>at</w:t>
      </w:r>
      <w:r w:rsidRPr="006F4897">
        <w:rPr>
          <w:spacing w:val="-5"/>
        </w:rPr>
        <w:t xml:space="preserve"> </w:t>
      </w:r>
      <w:r w:rsidRPr="006F4897">
        <w:t>risk</w:t>
      </w:r>
      <w:r w:rsidRPr="006F4897">
        <w:rPr>
          <w:spacing w:val="-4"/>
        </w:rPr>
        <w:t xml:space="preserve"> </w:t>
      </w:r>
      <w:r w:rsidRPr="006F4897">
        <w:t>of</w:t>
      </w:r>
      <w:r w:rsidRPr="006F4897">
        <w:rPr>
          <w:spacing w:val="-5"/>
        </w:rPr>
        <w:t xml:space="preserve"> </w:t>
      </w:r>
      <w:r w:rsidRPr="006F4897">
        <w:rPr>
          <w:spacing w:val="-2"/>
        </w:rPr>
        <w:t>harm.</w:t>
      </w:r>
    </w:p>
    <w:p w14:paraId="5E0D70CA" w14:textId="77777777" w:rsidR="006F4897" w:rsidRPr="006F4897" w:rsidRDefault="006F4897" w:rsidP="00C13250">
      <w:pPr>
        <w:pStyle w:val="ListParagraph"/>
        <w:numPr>
          <w:ilvl w:val="0"/>
          <w:numId w:val="9"/>
        </w:numPr>
        <w:tabs>
          <w:tab w:val="left" w:pos="830"/>
        </w:tabs>
      </w:pPr>
      <w:r w:rsidRPr="006F4897">
        <w:t>Using</w:t>
      </w:r>
      <w:r w:rsidRPr="006F4897">
        <w:rPr>
          <w:spacing w:val="-8"/>
        </w:rPr>
        <w:t xml:space="preserve"> </w:t>
      </w:r>
      <w:r w:rsidRPr="006F4897">
        <w:t>inappropriate</w:t>
      </w:r>
      <w:r w:rsidRPr="006F4897">
        <w:rPr>
          <w:spacing w:val="-3"/>
        </w:rPr>
        <w:t xml:space="preserve"> </w:t>
      </w:r>
      <w:r w:rsidRPr="006F4897">
        <w:t>language</w:t>
      </w:r>
      <w:r w:rsidRPr="006F4897">
        <w:rPr>
          <w:spacing w:val="-3"/>
        </w:rPr>
        <w:t xml:space="preserve"> </w:t>
      </w:r>
      <w:r w:rsidRPr="006F4897">
        <w:t>in</w:t>
      </w:r>
      <w:r w:rsidRPr="006F4897">
        <w:rPr>
          <w:spacing w:val="-3"/>
        </w:rPr>
        <w:t xml:space="preserve"> </w:t>
      </w:r>
      <w:r w:rsidRPr="006F4897">
        <w:t>the</w:t>
      </w:r>
      <w:r w:rsidRPr="006F4897">
        <w:rPr>
          <w:spacing w:val="-3"/>
        </w:rPr>
        <w:t xml:space="preserve"> </w:t>
      </w:r>
      <w:r w:rsidRPr="006F4897">
        <w:t>workplace</w:t>
      </w:r>
      <w:r w:rsidRPr="006F4897">
        <w:rPr>
          <w:spacing w:val="5"/>
        </w:rPr>
        <w:t xml:space="preserve"> </w:t>
      </w:r>
      <w:r w:rsidRPr="006F4897">
        <w:t>with</w:t>
      </w:r>
      <w:r w:rsidRPr="006F4897">
        <w:rPr>
          <w:spacing w:val="-7"/>
        </w:rPr>
        <w:t xml:space="preserve"> </w:t>
      </w:r>
      <w:r w:rsidRPr="006F4897">
        <w:t>potential</w:t>
      </w:r>
      <w:r w:rsidRPr="006F4897">
        <w:rPr>
          <w:spacing w:val="-5"/>
        </w:rPr>
        <w:t xml:space="preserve"> </w:t>
      </w:r>
      <w:r w:rsidRPr="006F4897">
        <w:t>to</w:t>
      </w:r>
      <w:r w:rsidRPr="006F4897">
        <w:rPr>
          <w:spacing w:val="-3"/>
        </w:rPr>
        <w:t xml:space="preserve"> </w:t>
      </w:r>
      <w:r w:rsidRPr="006F4897">
        <w:t>offend</w:t>
      </w:r>
      <w:r w:rsidRPr="006F4897">
        <w:rPr>
          <w:spacing w:val="-3"/>
        </w:rPr>
        <w:t xml:space="preserve"> </w:t>
      </w:r>
      <w:r w:rsidRPr="006F4897">
        <w:t>or</w:t>
      </w:r>
      <w:r w:rsidRPr="006F4897">
        <w:rPr>
          <w:spacing w:val="-3"/>
        </w:rPr>
        <w:t xml:space="preserve"> </w:t>
      </w:r>
      <w:r w:rsidRPr="006F4897">
        <w:t>intimidate</w:t>
      </w:r>
      <w:r w:rsidRPr="006F4897">
        <w:rPr>
          <w:spacing w:val="-8"/>
        </w:rPr>
        <w:t xml:space="preserve"> </w:t>
      </w:r>
      <w:r w:rsidRPr="006F4897">
        <w:rPr>
          <w:spacing w:val="-2"/>
        </w:rPr>
        <w:t>others.</w:t>
      </w:r>
    </w:p>
    <w:p w14:paraId="44ACCC00" w14:textId="27BE4196" w:rsidR="006F4897" w:rsidRPr="006F4897" w:rsidRDefault="006F4897" w:rsidP="00C13250">
      <w:pPr>
        <w:pStyle w:val="ListParagraph"/>
        <w:numPr>
          <w:ilvl w:val="0"/>
          <w:numId w:val="9"/>
        </w:numPr>
        <w:tabs>
          <w:tab w:val="left" w:pos="830"/>
        </w:tabs>
        <w:spacing w:before="112"/>
      </w:pPr>
      <w:r w:rsidRPr="006F4897">
        <w:t>Behaving</w:t>
      </w:r>
      <w:r w:rsidRPr="006F4897">
        <w:rPr>
          <w:spacing w:val="-7"/>
        </w:rPr>
        <w:t xml:space="preserve"> </w:t>
      </w:r>
      <w:r w:rsidRPr="006F4897">
        <w:t>in</w:t>
      </w:r>
      <w:r w:rsidRPr="006F4897">
        <w:rPr>
          <w:spacing w:val="-1"/>
        </w:rPr>
        <w:t xml:space="preserve"> </w:t>
      </w:r>
      <w:r w:rsidRPr="006F4897">
        <w:t>a way</w:t>
      </w:r>
      <w:r w:rsidRPr="006F4897">
        <w:rPr>
          <w:spacing w:val="-3"/>
        </w:rPr>
        <w:t xml:space="preserve"> </w:t>
      </w:r>
      <w:r w:rsidRPr="006F4897">
        <w:t>that</w:t>
      </w:r>
      <w:r w:rsidRPr="006F4897">
        <w:rPr>
          <w:spacing w:val="-8"/>
        </w:rPr>
        <w:t xml:space="preserve"> </w:t>
      </w:r>
      <w:r w:rsidRPr="006F4897">
        <w:t>has</w:t>
      </w:r>
      <w:r w:rsidRPr="006F4897">
        <w:rPr>
          <w:spacing w:val="-3"/>
        </w:rPr>
        <w:t xml:space="preserve"> </w:t>
      </w:r>
      <w:r w:rsidRPr="006F4897">
        <w:t>the potential</w:t>
      </w:r>
      <w:r w:rsidRPr="006F4897">
        <w:rPr>
          <w:spacing w:val="-3"/>
        </w:rPr>
        <w:t xml:space="preserve"> </w:t>
      </w:r>
      <w:r w:rsidRPr="006F4897">
        <w:t>to</w:t>
      </w:r>
      <w:r w:rsidRPr="006F4897">
        <w:rPr>
          <w:spacing w:val="-4"/>
        </w:rPr>
        <w:t xml:space="preserve"> </w:t>
      </w:r>
      <w:r w:rsidRPr="006F4897">
        <w:t>bring</w:t>
      </w:r>
      <w:r w:rsidRPr="006F4897">
        <w:rPr>
          <w:spacing w:val="-5"/>
        </w:rPr>
        <w:t xml:space="preserve"> </w:t>
      </w:r>
      <w:r w:rsidRPr="006F4897">
        <w:t>the</w:t>
      </w:r>
      <w:r w:rsidRPr="006F4897">
        <w:rPr>
          <w:spacing w:val="-5"/>
        </w:rPr>
        <w:t xml:space="preserve"> </w:t>
      </w:r>
      <w:r w:rsidR="0076698E">
        <w:t>setting</w:t>
      </w:r>
      <w:r w:rsidRPr="006F4897" w:rsidDel="0076698E">
        <w:t xml:space="preserve"> into </w:t>
      </w:r>
      <w:r>
        <w:t>disrepute.</w:t>
      </w:r>
    </w:p>
    <w:p w14:paraId="795E84C0" w14:textId="77777777" w:rsidR="006F4897" w:rsidRPr="006F4897" w:rsidRDefault="006F4897" w:rsidP="006F4897">
      <w:pPr>
        <w:pStyle w:val="ListParagraph"/>
        <w:tabs>
          <w:tab w:val="left" w:pos="830"/>
        </w:tabs>
        <w:spacing w:before="112"/>
        <w:ind w:firstLine="0"/>
      </w:pPr>
    </w:p>
    <w:p w14:paraId="341AF4F1" w14:textId="06C26AB7" w:rsidR="006F4897" w:rsidRPr="006F4897" w:rsidRDefault="40DC16EB" w:rsidP="15270D6D">
      <w:pPr>
        <w:pStyle w:val="BodyText"/>
        <w:ind w:left="170"/>
        <w:rPr>
          <w:color w:val="FF0000"/>
        </w:rPr>
      </w:pPr>
      <w:r w:rsidRPr="006F4897">
        <w:t>This</w:t>
      </w:r>
      <w:r w:rsidRPr="006F4897">
        <w:rPr>
          <w:spacing w:val="-4"/>
        </w:rPr>
        <w:t xml:space="preserve"> </w:t>
      </w:r>
      <w:r w:rsidRPr="006F4897">
        <w:t>list</w:t>
      </w:r>
      <w:r w:rsidRPr="006F4897">
        <w:rPr>
          <w:spacing w:val="-5"/>
        </w:rPr>
        <w:t xml:space="preserve"> </w:t>
      </w:r>
      <w:r w:rsidRPr="006F4897">
        <w:t>is</w:t>
      </w:r>
      <w:r w:rsidRPr="006F4897">
        <w:rPr>
          <w:spacing w:val="-4"/>
        </w:rPr>
        <w:t xml:space="preserve"> </w:t>
      </w:r>
      <w:r w:rsidRPr="006F4897">
        <w:t>not</w:t>
      </w:r>
      <w:r w:rsidRPr="006F4897">
        <w:rPr>
          <w:spacing w:val="-9"/>
        </w:rPr>
        <w:t xml:space="preserve"> </w:t>
      </w:r>
      <w:r w:rsidRPr="006F4897">
        <w:t>exhaustive.</w:t>
      </w:r>
      <w:r w:rsidRPr="006F4897">
        <w:rPr>
          <w:spacing w:val="-5"/>
        </w:rPr>
        <w:t xml:space="preserve"> </w:t>
      </w:r>
      <w:r w:rsidR="0076698E">
        <w:t>Any</w:t>
      </w:r>
      <w:r w:rsidRPr="006F4897" w:rsidDel="0076698E">
        <w:t xml:space="preserve"> </w:t>
      </w:r>
      <w:r>
        <w:t xml:space="preserve">concern must be reported to the DSL and </w:t>
      </w:r>
      <w:r w:rsidR="6627C54D">
        <w:t>recorded</w:t>
      </w:r>
      <w:r>
        <w:t>.</w:t>
      </w:r>
      <w:r w:rsidR="4BBB235C">
        <w:t xml:space="preserve">  </w:t>
      </w:r>
    </w:p>
    <w:p w14:paraId="5DFBE5D8" w14:textId="77777777" w:rsidR="00C27BD1" w:rsidRDefault="00C27BD1" w:rsidP="00974471">
      <w:pPr>
        <w:spacing w:line="360" w:lineRule="auto"/>
        <w:rPr>
          <w:b/>
          <w:bCs/>
          <w:spacing w:val="40"/>
        </w:rPr>
      </w:pPr>
    </w:p>
    <w:p w14:paraId="797DDF5B" w14:textId="6DAE8D12" w:rsidR="3BC07C43" w:rsidRDefault="3BC07C43" w:rsidP="3BC07C43">
      <w:pPr>
        <w:spacing w:line="360" w:lineRule="auto"/>
        <w:rPr>
          <w:b/>
          <w:bCs/>
        </w:rPr>
      </w:pPr>
    </w:p>
    <w:p w14:paraId="5874E523" w14:textId="2BDFA67B" w:rsidR="00C27BD1" w:rsidRDefault="006F4897" w:rsidP="006F4897">
      <w:pPr>
        <w:pStyle w:val="Heading1"/>
        <w:spacing w:after="240"/>
        <w:ind w:left="0"/>
      </w:pPr>
      <w:r>
        <w:t>Recording</w:t>
      </w:r>
    </w:p>
    <w:p w14:paraId="4F895BB5" w14:textId="68B618D5" w:rsidR="006F4897" w:rsidRPr="006F4897" w:rsidRDefault="006F4897" w:rsidP="006F4897">
      <w:pPr>
        <w:pStyle w:val="BodyText"/>
        <w:spacing w:line="348" w:lineRule="auto"/>
        <w:ind w:left="0" w:right="214"/>
      </w:pPr>
      <w:r w:rsidRPr="006F4897">
        <w:t>All</w:t>
      </w:r>
      <w:r w:rsidRPr="006F4897">
        <w:rPr>
          <w:spacing w:val="-3"/>
        </w:rPr>
        <w:t xml:space="preserve"> </w:t>
      </w:r>
      <w:r w:rsidRPr="006F4897">
        <w:t>safeguarding</w:t>
      </w:r>
      <w:r w:rsidRPr="006F4897">
        <w:rPr>
          <w:spacing w:val="-6"/>
        </w:rPr>
        <w:t xml:space="preserve"> </w:t>
      </w:r>
      <w:r w:rsidRPr="006F4897">
        <w:t>concerns</w:t>
      </w:r>
      <w:r w:rsidRPr="006F4897">
        <w:rPr>
          <w:spacing w:val="-4"/>
        </w:rPr>
        <w:t xml:space="preserve"> </w:t>
      </w:r>
      <w:r w:rsidRPr="006F4897">
        <w:t>must</w:t>
      </w:r>
      <w:r w:rsidRPr="006F4897">
        <w:rPr>
          <w:spacing w:val="-5"/>
        </w:rPr>
        <w:t xml:space="preserve"> </w:t>
      </w:r>
      <w:r w:rsidRPr="006F4897">
        <w:t>be</w:t>
      </w:r>
      <w:r w:rsidRPr="006F4897">
        <w:rPr>
          <w:spacing w:val="-1"/>
        </w:rPr>
        <w:t xml:space="preserve"> </w:t>
      </w:r>
      <w:r w:rsidR="5D0A5D69" w:rsidRPr="006F4897">
        <w:t>recorded.</w:t>
      </w:r>
      <w:r>
        <w:t xml:space="preserve"> Concerns should be recorded by the person receiving the information. If the concern relates to more than one child or young person, then a record is completed for each child.</w:t>
      </w:r>
    </w:p>
    <w:p w14:paraId="00561265" w14:textId="77777777" w:rsidR="006F4897" w:rsidRDefault="006F4897" w:rsidP="006F4897">
      <w:pPr>
        <w:pStyle w:val="BodyText"/>
        <w:spacing w:before="5" w:line="348" w:lineRule="auto"/>
        <w:ind w:left="0" w:right="214"/>
      </w:pPr>
    </w:p>
    <w:p w14:paraId="6390037F" w14:textId="0E0F2D8B" w:rsidR="006F4897" w:rsidRPr="006F4897" w:rsidRDefault="006F4897" w:rsidP="006F4897">
      <w:pPr>
        <w:pStyle w:val="BodyText"/>
        <w:spacing w:before="5" w:line="348" w:lineRule="auto"/>
        <w:ind w:left="0" w:right="214"/>
      </w:pPr>
      <w:r>
        <w:t xml:space="preserve">If a child protection or early help referral is completed, this is uploaded onto the </w:t>
      </w:r>
      <w:r w:rsidR="006549E5">
        <w:t>individual’s</w:t>
      </w:r>
      <w:r>
        <w:t xml:space="preserve"> </w:t>
      </w:r>
      <w:r w:rsidR="01AB686C">
        <w:t>record.</w:t>
      </w:r>
      <w:r>
        <w:t xml:space="preserve"> All records must be factual. Where </w:t>
      </w:r>
      <w:r w:rsidR="69CFF7D5">
        <w:t xml:space="preserve">someone’s direct words are recorded, </w:t>
      </w:r>
      <w:r>
        <w:t>this must be indicated clearly using speech marks.</w:t>
      </w:r>
    </w:p>
    <w:p w14:paraId="6854B743" w14:textId="77777777" w:rsidR="00953383" w:rsidRDefault="00953383" w:rsidP="00953383">
      <w:pPr>
        <w:pStyle w:val="BodyText"/>
        <w:spacing w:before="4"/>
        <w:ind w:left="0"/>
      </w:pPr>
    </w:p>
    <w:p w14:paraId="6EF763A6" w14:textId="486F13BB" w:rsidR="006F4897" w:rsidRPr="006F4897" w:rsidRDefault="006F4897" w:rsidP="00953383">
      <w:pPr>
        <w:pStyle w:val="BodyText"/>
        <w:spacing w:before="4"/>
        <w:ind w:left="0"/>
      </w:pPr>
      <w:r w:rsidRPr="006F4897">
        <w:t>Full</w:t>
      </w:r>
      <w:r w:rsidRPr="006F4897">
        <w:rPr>
          <w:spacing w:val="-4"/>
        </w:rPr>
        <w:t xml:space="preserve"> </w:t>
      </w:r>
      <w:r w:rsidRPr="006F4897">
        <w:t>guidance</w:t>
      </w:r>
      <w:r w:rsidRPr="006F4897">
        <w:rPr>
          <w:spacing w:val="-6"/>
        </w:rPr>
        <w:t xml:space="preserve"> </w:t>
      </w:r>
      <w:r w:rsidRPr="006F4897">
        <w:t>on</w:t>
      </w:r>
      <w:r w:rsidRPr="006F4897">
        <w:rPr>
          <w:spacing w:val="-1"/>
        </w:rPr>
        <w:t xml:space="preserve"> </w:t>
      </w:r>
      <w:r w:rsidRPr="006F4897">
        <w:t>recording</w:t>
      </w:r>
      <w:r w:rsidRPr="006F4897">
        <w:rPr>
          <w:spacing w:val="-7"/>
        </w:rPr>
        <w:t xml:space="preserve"> </w:t>
      </w:r>
      <w:r w:rsidRPr="006F4897">
        <w:t>information</w:t>
      </w:r>
      <w:r w:rsidRPr="006F4897">
        <w:rPr>
          <w:spacing w:val="-1"/>
        </w:rPr>
        <w:t xml:space="preserve"> </w:t>
      </w:r>
      <w:r w:rsidRPr="006F4897">
        <w:t>is</w:t>
      </w:r>
      <w:r w:rsidRPr="006F4897">
        <w:rPr>
          <w:spacing w:val="-4"/>
        </w:rPr>
        <w:t xml:space="preserve"> </w:t>
      </w:r>
      <w:r w:rsidRPr="006F4897">
        <w:t>available</w:t>
      </w:r>
      <w:r w:rsidRPr="006F4897">
        <w:rPr>
          <w:spacing w:val="7"/>
        </w:rPr>
        <w:t xml:space="preserve"> </w:t>
      </w:r>
      <w:r w:rsidRPr="006F4897">
        <w:t>in</w:t>
      </w:r>
      <w:r w:rsidRPr="006F4897">
        <w:rPr>
          <w:spacing w:val="-2"/>
        </w:rPr>
        <w:t xml:space="preserve"> the record keeping procedures.</w:t>
      </w:r>
    </w:p>
    <w:p w14:paraId="6821248C" w14:textId="3823535A" w:rsidR="7D476459" w:rsidRDefault="7D476459" w:rsidP="7D476459">
      <w:pPr>
        <w:pStyle w:val="Heading1"/>
        <w:ind w:left="0"/>
        <w:rPr>
          <w:color w:val="000000" w:themeColor="text1"/>
        </w:rPr>
      </w:pPr>
    </w:p>
    <w:p w14:paraId="35A09F92" w14:textId="77275214" w:rsidR="503D340A" w:rsidRDefault="503D340A" w:rsidP="0F7110EF">
      <w:pPr>
        <w:pStyle w:val="Heading1"/>
        <w:ind w:left="0"/>
      </w:pPr>
      <w:r w:rsidRPr="0F7110EF">
        <w:rPr>
          <w:color w:val="000000" w:themeColor="text1"/>
        </w:rPr>
        <w:t xml:space="preserve">Whistleblowing </w:t>
      </w:r>
    </w:p>
    <w:p w14:paraId="300BFA8C" w14:textId="2F649E79" w:rsidR="0F7110EF" w:rsidRDefault="0F7110EF" w:rsidP="0F7110EF">
      <w:pPr>
        <w:pStyle w:val="Heading1"/>
        <w:ind w:left="0"/>
        <w:rPr>
          <w:color w:val="000000" w:themeColor="text1"/>
        </w:rPr>
      </w:pPr>
    </w:p>
    <w:p w14:paraId="6D101261" w14:textId="77777777" w:rsidR="00467EC6" w:rsidRPr="00C177B1" w:rsidRDefault="00467EC6" w:rsidP="0F7110EF">
      <w:pPr>
        <w:pStyle w:val="Heading1"/>
        <w:ind w:left="0"/>
        <w:rPr>
          <w:b w:val="0"/>
          <w:bCs w:val="0"/>
          <w:i/>
          <w:iCs/>
          <w:color w:val="000000" w:themeColor="text1"/>
        </w:rPr>
      </w:pPr>
      <w:r w:rsidRPr="0F7110EF">
        <w:rPr>
          <w:b w:val="0"/>
          <w:bCs w:val="0"/>
          <w:color w:val="000000" w:themeColor="text1"/>
        </w:rPr>
        <w:t>What is whistleblowing?</w:t>
      </w:r>
    </w:p>
    <w:p w14:paraId="7576DDBA" w14:textId="04567DDA" w:rsidR="00467EC6" w:rsidRPr="007F3A93" w:rsidRDefault="00467EC6" w:rsidP="00467EC6">
      <w:pPr>
        <w:pStyle w:val="Heading1"/>
        <w:spacing w:line="360" w:lineRule="auto"/>
        <w:ind w:left="0"/>
        <w:rPr>
          <w:b w:val="0"/>
          <w:bCs w:val="0"/>
          <w:color w:val="EE0000"/>
          <w:sz w:val="22"/>
          <w:szCs w:val="22"/>
        </w:rPr>
      </w:pPr>
      <w:r w:rsidRPr="3BC07C43">
        <w:rPr>
          <w:b w:val="0"/>
          <w:bCs w:val="0"/>
          <w:color w:val="EE0000"/>
          <w:sz w:val="22"/>
          <w:szCs w:val="22"/>
        </w:rPr>
        <w:t xml:space="preserve">Whistleblowing refers to the action someone takes to report wrongdoing in the workplace that </w:t>
      </w:r>
      <w:r w:rsidR="7E0D15BE" w:rsidRPr="3BC07C43">
        <w:rPr>
          <w:b w:val="0"/>
          <w:bCs w:val="0"/>
          <w:color w:val="EE0000"/>
          <w:sz w:val="22"/>
          <w:szCs w:val="22"/>
        </w:rPr>
        <w:t>impacts</w:t>
      </w:r>
      <w:r w:rsidR="1554AD48" w:rsidRPr="3BC07C43">
        <w:rPr>
          <w:b w:val="0"/>
          <w:bCs w:val="0"/>
          <w:color w:val="EE0000"/>
          <w:sz w:val="22"/>
          <w:szCs w:val="22"/>
        </w:rPr>
        <w:t xml:space="preserve"> </w:t>
      </w:r>
      <w:r w:rsidRPr="3BC07C43">
        <w:rPr>
          <w:b w:val="0"/>
          <w:bCs w:val="0"/>
          <w:color w:val="EE0000"/>
          <w:sz w:val="22"/>
          <w:szCs w:val="22"/>
        </w:rPr>
        <w:t xml:space="preserve">others such as the public or the staff team. Employees are protected by law for reporting concerns of a criminal, </w:t>
      </w:r>
      <w:r w:rsidRPr="3BC07C43">
        <w:rPr>
          <w:b w:val="0"/>
          <w:bCs w:val="0"/>
          <w:color w:val="EE0000"/>
          <w:sz w:val="22"/>
          <w:szCs w:val="22"/>
        </w:rPr>
        <w:lastRenderedPageBreak/>
        <w:t xml:space="preserve">fraudulent or health &amp; safety nature. This process differs from personal grievances which will be </w:t>
      </w:r>
      <w:proofErr w:type="gramStart"/>
      <w:r w:rsidRPr="3BC07C43">
        <w:rPr>
          <w:b w:val="0"/>
          <w:bCs w:val="0"/>
          <w:color w:val="EE0000"/>
          <w:sz w:val="22"/>
          <w:szCs w:val="22"/>
        </w:rPr>
        <w:t>dealt</w:t>
      </w:r>
      <w:proofErr w:type="gramEnd"/>
      <w:r w:rsidRPr="3BC07C43">
        <w:rPr>
          <w:b w:val="0"/>
          <w:bCs w:val="0"/>
          <w:color w:val="EE0000"/>
          <w:sz w:val="22"/>
          <w:szCs w:val="22"/>
        </w:rPr>
        <w:t xml:space="preserve"> in line with </w:t>
      </w:r>
      <w:r w:rsidR="5E0F2369" w:rsidRPr="3BC07C43">
        <w:rPr>
          <w:b w:val="0"/>
          <w:bCs w:val="0"/>
          <w:color w:val="EE0000"/>
          <w:sz w:val="22"/>
          <w:szCs w:val="22"/>
        </w:rPr>
        <w:t>the Grievance</w:t>
      </w:r>
      <w:r w:rsidRPr="3BC07C43">
        <w:rPr>
          <w:b w:val="0"/>
          <w:bCs w:val="0"/>
          <w:color w:val="EE0000"/>
          <w:sz w:val="22"/>
          <w:szCs w:val="22"/>
        </w:rPr>
        <w:t xml:space="preserve"> Disputes Procedure. </w:t>
      </w:r>
    </w:p>
    <w:p w14:paraId="1CC71012" w14:textId="54A540F6" w:rsidR="00953383" w:rsidRPr="00953383" w:rsidRDefault="0EFF4E48" w:rsidP="3BC07C43">
      <w:pPr>
        <w:pStyle w:val="BodyText"/>
        <w:spacing w:line="360" w:lineRule="auto"/>
      </w:pPr>
      <w:r>
        <w:t>The whistleblowing</w:t>
      </w:r>
      <w:r w:rsidR="00953383">
        <w:t xml:space="preserve"> </w:t>
      </w:r>
      <w:r w:rsidR="02D26D96">
        <w:t>procedure must</w:t>
      </w:r>
      <w:r w:rsidR="00953383">
        <w:t xml:space="preserve"> be </w:t>
      </w:r>
      <w:r w:rsidR="609F4B13">
        <w:t>followed if</w:t>
      </w:r>
      <w:r w:rsidR="00953383">
        <w:t>:</w:t>
      </w:r>
    </w:p>
    <w:p w14:paraId="1BC03485" w14:textId="210914C6" w:rsidR="00953383" w:rsidRPr="00953383" w:rsidRDefault="00953383" w:rsidP="00C13250">
      <w:pPr>
        <w:pStyle w:val="ListParagraph"/>
        <w:numPr>
          <w:ilvl w:val="1"/>
          <w:numId w:val="11"/>
        </w:numPr>
        <w:tabs>
          <w:tab w:val="left" w:pos="830"/>
        </w:tabs>
        <w:spacing w:before="1"/>
        <w:jc w:val="both"/>
      </w:pPr>
      <w:r w:rsidRPr="00953383">
        <w:t>A criminal</w:t>
      </w:r>
      <w:r w:rsidRPr="00953383">
        <w:rPr>
          <w:spacing w:val="-3"/>
        </w:rPr>
        <w:t xml:space="preserve"> </w:t>
      </w:r>
      <w:r w:rsidRPr="00953383">
        <w:t>offence</w:t>
      </w:r>
      <w:r w:rsidRPr="00953383">
        <w:rPr>
          <w:spacing w:val="-1"/>
        </w:rPr>
        <w:t xml:space="preserve"> </w:t>
      </w:r>
      <w:r w:rsidRPr="00953383">
        <w:t>has</w:t>
      </w:r>
      <w:r w:rsidRPr="00953383">
        <w:rPr>
          <w:spacing w:val="-4"/>
        </w:rPr>
        <w:t xml:space="preserve"> </w:t>
      </w:r>
      <w:r w:rsidRPr="00953383">
        <w:t>been</w:t>
      </w:r>
      <w:r w:rsidRPr="00953383">
        <w:rPr>
          <w:spacing w:val="-1"/>
        </w:rPr>
        <w:t xml:space="preserve"> </w:t>
      </w:r>
      <w:r w:rsidRPr="00953383">
        <w:t>committed,</w:t>
      </w:r>
      <w:r w:rsidRPr="00953383">
        <w:rPr>
          <w:spacing w:val="-5"/>
        </w:rPr>
        <w:t xml:space="preserve"> </w:t>
      </w:r>
      <w:r w:rsidRPr="00953383">
        <w:t>is</w:t>
      </w:r>
      <w:r w:rsidRPr="00953383">
        <w:rPr>
          <w:spacing w:val="-4"/>
        </w:rPr>
        <w:t xml:space="preserve"> </w:t>
      </w:r>
      <w:r w:rsidRPr="00953383">
        <w:t>being</w:t>
      </w:r>
      <w:r w:rsidRPr="00953383">
        <w:rPr>
          <w:spacing w:val="-6"/>
        </w:rPr>
        <w:t xml:space="preserve"> </w:t>
      </w:r>
      <w:r w:rsidR="0A936BCC" w:rsidRPr="00953383">
        <w:t>committed,</w:t>
      </w:r>
      <w:r w:rsidRPr="00953383">
        <w:rPr>
          <w:spacing w:val="-1"/>
        </w:rPr>
        <w:t xml:space="preserve"> </w:t>
      </w:r>
      <w:r w:rsidRPr="00953383">
        <w:t>or</w:t>
      </w:r>
      <w:r w:rsidRPr="00953383">
        <w:rPr>
          <w:spacing w:val="-2"/>
        </w:rPr>
        <w:t xml:space="preserve"> </w:t>
      </w:r>
      <w:r w:rsidRPr="00953383">
        <w:t>is</w:t>
      </w:r>
      <w:r w:rsidRPr="00953383">
        <w:rPr>
          <w:spacing w:val="-4"/>
        </w:rPr>
        <w:t xml:space="preserve"> </w:t>
      </w:r>
      <w:r w:rsidRPr="00953383">
        <w:t>likely</w:t>
      </w:r>
      <w:r w:rsidRPr="00953383">
        <w:rPr>
          <w:spacing w:val="-4"/>
        </w:rPr>
        <w:t xml:space="preserve"> </w:t>
      </w:r>
      <w:r w:rsidRPr="00953383">
        <w:t>to</w:t>
      </w:r>
      <w:r w:rsidRPr="00953383">
        <w:rPr>
          <w:spacing w:val="-6"/>
        </w:rPr>
        <w:t xml:space="preserve"> </w:t>
      </w:r>
      <w:r w:rsidRPr="00953383">
        <w:t>be</w:t>
      </w:r>
      <w:r w:rsidRPr="00953383">
        <w:rPr>
          <w:spacing w:val="11"/>
        </w:rPr>
        <w:t xml:space="preserve"> </w:t>
      </w:r>
      <w:r w:rsidRPr="00953383">
        <w:rPr>
          <w:spacing w:val="-2"/>
        </w:rPr>
        <w:t>committed.</w:t>
      </w:r>
    </w:p>
    <w:p w14:paraId="37AB8BB6" w14:textId="0F505B3E" w:rsidR="00953383" w:rsidRPr="00953383" w:rsidRDefault="00953383" w:rsidP="00C13250">
      <w:pPr>
        <w:pStyle w:val="ListParagraph"/>
        <w:numPr>
          <w:ilvl w:val="1"/>
          <w:numId w:val="11"/>
        </w:numPr>
        <w:tabs>
          <w:tab w:val="left" w:pos="830"/>
        </w:tabs>
        <w:spacing w:before="118" w:line="350" w:lineRule="auto"/>
        <w:ind w:right="126"/>
        <w:jc w:val="both"/>
      </w:pPr>
      <w:r w:rsidRPr="00953383">
        <w:t xml:space="preserve">A </w:t>
      </w:r>
      <w:r w:rsidR="13299142">
        <w:t>person who</w:t>
      </w:r>
      <w:r>
        <w:t xml:space="preserve"> has </w:t>
      </w:r>
      <w:r w:rsidR="5345ECF9">
        <w:t>failed</w:t>
      </w:r>
      <w:r>
        <w:t xml:space="preserve"> is failing or is likely to fail to comply with any legal obligation to which he or she is subject. This includes non-compliance with policies and procedures, breaches of </w:t>
      </w:r>
      <w:bookmarkStart w:id="6" w:name="_Int_xB1yqpW8"/>
      <w:r>
        <w:t>EYFS</w:t>
      </w:r>
      <w:bookmarkEnd w:id="6"/>
      <w:r>
        <w:t xml:space="preserve"> and/or registration requirements.</w:t>
      </w:r>
    </w:p>
    <w:p w14:paraId="4B1BA433" w14:textId="4F80B889" w:rsidR="00953383" w:rsidRPr="00953383" w:rsidRDefault="00953383" w:rsidP="00C13250">
      <w:pPr>
        <w:pStyle w:val="ListParagraph"/>
        <w:numPr>
          <w:ilvl w:val="1"/>
          <w:numId w:val="11"/>
        </w:numPr>
        <w:tabs>
          <w:tab w:val="left" w:pos="830"/>
        </w:tabs>
        <w:spacing w:before="0" w:line="250" w:lineRule="exact"/>
        <w:jc w:val="both"/>
      </w:pPr>
      <w:r w:rsidRPr="00953383">
        <w:t>A miscarriage of</w:t>
      </w:r>
      <w:r w:rsidRPr="00953383">
        <w:rPr>
          <w:spacing w:val="-4"/>
        </w:rPr>
        <w:t xml:space="preserve"> </w:t>
      </w:r>
      <w:r w:rsidRPr="00953383">
        <w:t>justice has</w:t>
      </w:r>
      <w:r w:rsidRPr="00953383">
        <w:rPr>
          <w:spacing w:val="-3"/>
        </w:rPr>
        <w:t xml:space="preserve"> </w:t>
      </w:r>
      <w:r w:rsidRPr="00953383">
        <w:t>occurred,</w:t>
      </w:r>
      <w:r w:rsidRPr="00953383">
        <w:rPr>
          <w:spacing w:val="-5"/>
        </w:rPr>
        <w:t xml:space="preserve"> </w:t>
      </w:r>
      <w:r w:rsidRPr="00953383">
        <w:t>is</w:t>
      </w:r>
      <w:r w:rsidRPr="00953383">
        <w:rPr>
          <w:spacing w:val="-8"/>
        </w:rPr>
        <w:t xml:space="preserve"> </w:t>
      </w:r>
      <w:r w:rsidRPr="00953383">
        <w:t>occurring</w:t>
      </w:r>
      <w:r w:rsidRPr="00953383">
        <w:rPr>
          <w:spacing w:val="-5"/>
        </w:rPr>
        <w:t xml:space="preserve"> </w:t>
      </w:r>
      <w:r w:rsidRPr="00953383">
        <w:t>or</w:t>
      </w:r>
      <w:r w:rsidRPr="00953383">
        <w:rPr>
          <w:spacing w:val="-6"/>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0"/>
        </w:rPr>
        <w:t xml:space="preserve"> </w:t>
      </w:r>
      <w:r w:rsidRPr="00953383">
        <w:rPr>
          <w:spacing w:val="-2"/>
        </w:rPr>
        <w:t>occur.</w:t>
      </w:r>
    </w:p>
    <w:p w14:paraId="7E77259F" w14:textId="0C9DFAE3" w:rsidR="00953383" w:rsidRPr="00953383" w:rsidRDefault="00953383" w:rsidP="00C13250">
      <w:pPr>
        <w:pStyle w:val="ListParagraph"/>
        <w:numPr>
          <w:ilvl w:val="1"/>
          <w:numId w:val="11"/>
        </w:numPr>
        <w:tabs>
          <w:tab w:val="left" w:pos="830"/>
        </w:tabs>
        <w:jc w:val="both"/>
      </w:pPr>
      <w:r w:rsidRPr="00953383">
        <w:t>The</w:t>
      </w:r>
      <w:r w:rsidRPr="00953383">
        <w:rPr>
          <w:spacing w:val="-3"/>
        </w:rPr>
        <w:t xml:space="preserve"> </w:t>
      </w:r>
      <w:r w:rsidRPr="00953383">
        <w:t>health and safety</w:t>
      </w:r>
      <w:r w:rsidRPr="00953383">
        <w:rPr>
          <w:spacing w:val="-4"/>
        </w:rPr>
        <w:t xml:space="preserve"> </w:t>
      </w:r>
      <w:r w:rsidRPr="00953383">
        <w:t>of</w:t>
      </w:r>
      <w:r w:rsidRPr="00953383">
        <w:rPr>
          <w:spacing w:val="-4"/>
        </w:rPr>
        <w:t xml:space="preserve"> </w:t>
      </w:r>
      <w:r w:rsidRPr="00953383">
        <w:t>any</w:t>
      </w:r>
      <w:r w:rsidRPr="00953383">
        <w:rPr>
          <w:spacing w:val="-3"/>
        </w:rPr>
        <w:t xml:space="preserve"> </w:t>
      </w:r>
      <w:r w:rsidRPr="00953383">
        <w:t>individual</w:t>
      </w:r>
      <w:r w:rsidRPr="00953383">
        <w:rPr>
          <w:spacing w:val="-2"/>
        </w:rPr>
        <w:t xml:space="preserve"> </w:t>
      </w:r>
      <w:r w:rsidR="4306D248" w:rsidRPr="00953383">
        <w:t>have</w:t>
      </w:r>
      <w:r>
        <w:t xml:space="preserve"> been, is being or is likely to be endangered.</w:t>
      </w:r>
    </w:p>
    <w:p w14:paraId="3BEB3096" w14:textId="7FA9DDA2" w:rsidR="00953383" w:rsidRPr="00953383" w:rsidRDefault="00953383" w:rsidP="00C13250">
      <w:pPr>
        <w:pStyle w:val="ListParagraph"/>
        <w:numPr>
          <w:ilvl w:val="1"/>
          <w:numId w:val="11"/>
        </w:numPr>
        <w:tabs>
          <w:tab w:val="left" w:pos="830"/>
        </w:tabs>
        <w:spacing w:before="122"/>
        <w:jc w:val="both"/>
      </w:pPr>
      <w:r>
        <w:t>T</w:t>
      </w:r>
      <w:r w:rsidRPr="00953383">
        <w:t>he</w:t>
      </w:r>
      <w:r w:rsidRPr="00953383">
        <w:rPr>
          <w:spacing w:val="-3"/>
        </w:rPr>
        <w:t xml:space="preserve"> </w:t>
      </w:r>
      <w:r w:rsidRPr="00953383">
        <w:t>working</w:t>
      </w:r>
      <w:r w:rsidRPr="00953383">
        <w:rPr>
          <w:spacing w:val="-5"/>
        </w:rPr>
        <w:t xml:space="preserve"> </w:t>
      </w:r>
      <w:r w:rsidRPr="00953383">
        <w:t>environment</w:t>
      </w:r>
      <w:r w:rsidRPr="00953383">
        <w:rPr>
          <w:spacing w:val="-4"/>
        </w:rPr>
        <w:t xml:space="preserve"> </w:t>
      </w:r>
      <w:r w:rsidRPr="00953383">
        <w:t>has</w:t>
      </w:r>
      <w:r w:rsidRPr="00953383">
        <w:rPr>
          <w:spacing w:val="-7"/>
        </w:rPr>
        <w:t xml:space="preserve"> </w:t>
      </w:r>
      <w:r w:rsidRPr="00953383">
        <w:t>been,</w:t>
      </w:r>
      <w:r w:rsidRPr="00953383">
        <w:rPr>
          <w:spacing w:val="-4"/>
        </w:rPr>
        <w:t xml:space="preserve"> </w:t>
      </w:r>
      <w:r w:rsidRPr="00953383">
        <w:t>is</w:t>
      </w:r>
      <w:r w:rsidRPr="00953383">
        <w:rPr>
          <w:spacing w:val="-3"/>
        </w:rPr>
        <w:t xml:space="preserve"> </w:t>
      </w:r>
      <w:r w:rsidRPr="00953383">
        <w:t>being</w:t>
      </w:r>
      <w:r w:rsidRPr="00953383">
        <w:rPr>
          <w:spacing w:val="-5"/>
        </w:rPr>
        <w:t xml:space="preserve"> </w:t>
      </w:r>
      <w:r w:rsidRPr="00953383">
        <w:t>or</w:t>
      </w:r>
      <w:r w:rsidRPr="00953383">
        <w:rPr>
          <w:spacing w:val="-1"/>
        </w:rPr>
        <w:t xml:space="preserve"> </w:t>
      </w:r>
      <w:r w:rsidRPr="00953383">
        <w:t>is</w:t>
      </w:r>
      <w:r w:rsidRPr="00953383">
        <w:rPr>
          <w:spacing w:val="-3"/>
        </w:rPr>
        <w:t xml:space="preserve"> </w:t>
      </w:r>
      <w:r w:rsidRPr="00953383">
        <w:t>likely</w:t>
      </w:r>
      <w:r w:rsidRPr="00953383">
        <w:rPr>
          <w:spacing w:val="-3"/>
        </w:rPr>
        <w:t xml:space="preserve"> </w:t>
      </w:r>
      <w:r w:rsidRPr="00953383">
        <w:t>to</w:t>
      </w:r>
      <w:r w:rsidRPr="00953383">
        <w:rPr>
          <w:spacing w:val="-1"/>
        </w:rPr>
        <w:t xml:space="preserve"> </w:t>
      </w:r>
      <w:r w:rsidRPr="00953383">
        <w:t>be damaged;</w:t>
      </w:r>
      <w:r w:rsidRPr="00953383">
        <w:rPr>
          <w:spacing w:val="-8"/>
        </w:rPr>
        <w:t xml:space="preserve"> </w:t>
      </w:r>
      <w:r w:rsidRPr="00953383">
        <w:rPr>
          <w:spacing w:val="-5"/>
        </w:rPr>
        <w:t>or,</w:t>
      </w:r>
    </w:p>
    <w:p w14:paraId="48B3ACA7" w14:textId="08ED2C5A" w:rsidR="00953383" w:rsidRPr="00953383" w:rsidRDefault="00953383" w:rsidP="00C13250">
      <w:pPr>
        <w:pStyle w:val="ListParagraph"/>
        <w:numPr>
          <w:ilvl w:val="1"/>
          <w:numId w:val="11"/>
        </w:numPr>
        <w:tabs>
          <w:tab w:val="left" w:pos="830"/>
        </w:tabs>
        <w:spacing w:line="350" w:lineRule="auto"/>
        <w:ind w:right="134"/>
        <w:jc w:val="both"/>
      </w:pPr>
      <w:r>
        <w:t>T</w:t>
      </w:r>
      <w:r w:rsidRPr="00953383">
        <w:t>hat</w:t>
      </w:r>
      <w:r w:rsidRPr="00953383">
        <w:rPr>
          <w:spacing w:val="-16"/>
        </w:rPr>
        <w:t xml:space="preserve"> </w:t>
      </w:r>
      <w:r w:rsidRPr="00953383">
        <w:t>information</w:t>
      </w:r>
      <w:r w:rsidRPr="00953383">
        <w:rPr>
          <w:spacing w:val="-12"/>
        </w:rPr>
        <w:t xml:space="preserve"> </w:t>
      </w:r>
      <w:r w:rsidRPr="00953383">
        <w:t>tending</w:t>
      </w:r>
      <w:r w:rsidRPr="00953383">
        <w:rPr>
          <w:spacing w:val="-15"/>
        </w:rPr>
        <w:t xml:space="preserve"> </w:t>
      </w:r>
      <w:r w:rsidRPr="00953383">
        <w:t>to</w:t>
      </w:r>
      <w:r w:rsidRPr="00953383">
        <w:rPr>
          <w:spacing w:val="-11"/>
        </w:rPr>
        <w:t xml:space="preserve"> </w:t>
      </w:r>
      <w:r w:rsidRPr="00953383">
        <w:t>show</w:t>
      </w:r>
      <w:r w:rsidRPr="00953383">
        <w:rPr>
          <w:spacing w:val="-13"/>
        </w:rPr>
        <w:t xml:space="preserve"> </w:t>
      </w:r>
      <w:r w:rsidRPr="00953383">
        <w:t>any</w:t>
      </w:r>
      <w:r w:rsidRPr="00953383">
        <w:rPr>
          <w:spacing w:val="-14"/>
        </w:rPr>
        <w:t xml:space="preserve"> </w:t>
      </w:r>
      <w:r w:rsidRPr="00953383">
        <w:t>matter</w:t>
      </w:r>
      <w:r w:rsidRPr="00953383">
        <w:rPr>
          <w:spacing w:val="-12"/>
        </w:rPr>
        <w:t xml:space="preserve"> </w:t>
      </w:r>
      <w:r w:rsidRPr="00953383">
        <w:t>falling</w:t>
      </w:r>
      <w:r w:rsidRPr="00953383">
        <w:rPr>
          <w:spacing w:val="-16"/>
        </w:rPr>
        <w:t xml:space="preserve"> </w:t>
      </w:r>
      <w:r w:rsidRPr="00953383">
        <w:t>within</w:t>
      </w:r>
      <w:r w:rsidRPr="00953383">
        <w:rPr>
          <w:spacing w:val="-15"/>
        </w:rPr>
        <w:t xml:space="preserve"> </w:t>
      </w:r>
      <w:r w:rsidRPr="00953383">
        <w:t>any</w:t>
      </w:r>
      <w:r w:rsidRPr="00953383">
        <w:rPr>
          <w:spacing w:val="-15"/>
        </w:rPr>
        <w:t xml:space="preserve"> </w:t>
      </w:r>
      <w:r w:rsidRPr="00953383">
        <w:t>one</w:t>
      </w:r>
      <w:r w:rsidRPr="00953383">
        <w:rPr>
          <w:spacing w:val="-11"/>
        </w:rPr>
        <w:t xml:space="preserve"> </w:t>
      </w:r>
      <w:r w:rsidRPr="00953383">
        <w:t>of</w:t>
      </w:r>
      <w:r w:rsidRPr="00953383">
        <w:rPr>
          <w:spacing w:val="-15"/>
        </w:rPr>
        <w:t xml:space="preserve"> </w:t>
      </w:r>
      <w:r w:rsidRPr="00953383">
        <w:t>the</w:t>
      </w:r>
      <w:r w:rsidRPr="00953383">
        <w:rPr>
          <w:spacing w:val="-11"/>
        </w:rPr>
        <w:t xml:space="preserve"> </w:t>
      </w:r>
      <w:r w:rsidRPr="00953383">
        <w:t>preceding</w:t>
      </w:r>
      <w:r w:rsidRPr="00953383">
        <w:rPr>
          <w:spacing w:val="-16"/>
        </w:rPr>
        <w:t xml:space="preserve"> </w:t>
      </w:r>
      <w:r w:rsidRPr="00953383">
        <w:t>clauses</w:t>
      </w:r>
      <w:r w:rsidRPr="00953383">
        <w:rPr>
          <w:spacing w:val="-13"/>
        </w:rPr>
        <w:t xml:space="preserve"> </w:t>
      </w:r>
      <w:r w:rsidRPr="00953383">
        <w:t>has</w:t>
      </w:r>
      <w:r w:rsidRPr="00953383">
        <w:rPr>
          <w:spacing w:val="-14"/>
        </w:rPr>
        <w:t xml:space="preserve"> </w:t>
      </w:r>
      <w:r w:rsidRPr="00953383">
        <w:t>been, is being or is likely to be deliberately concealed.</w:t>
      </w:r>
    </w:p>
    <w:p w14:paraId="213AE1B8" w14:textId="7B7F6A1D" w:rsidR="00953383" w:rsidRPr="00953383" w:rsidRDefault="00953383" w:rsidP="3BC07C43">
      <w:pPr>
        <w:pStyle w:val="BodyText"/>
        <w:spacing w:before="114"/>
        <w:ind w:left="0"/>
      </w:pPr>
    </w:p>
    <w:p w14:paraId="4DABF27D" w14:textId="62D36E20" w:rsidR="00953383" w:rsidRPr="00953383" w:rsidRDefault="00953383" w:rsidP="3BC07C43">
      <w:pPr>
        <w:pStyle w:val="BodyText"/>
        <w:spacing w:line="350" w:lineRule="auto"/>
        <w:ind w:right="135"/>
        <w:jc w:val="both"/>
      </w:pPr>
      <w:r w:rsidRPr="3BC07C43" w:rsidDel="0076698E">
        <w:t>If</w:t>
      </w:r>
      <w:r>
        <w:t xml:space="preserve"> staff wish to raise or discuss any issues which might fall into the above categories, they should raise this issue with the </w:t>
      </w:r>
      <w:proofErr w:type="spellStart"/>
      <w:r>
        <w:t>DSLStaff</w:t>
      </w:r>
      <w:proofErr w:type="spellEnd"/>
      <w:r>
        <w:t xml:space="preserve"> who are unable to raise the issue with their DSL should raise the issue with </w:t>
      </w:r>
      <w:r w:rsidR="0076698E">
        <w:t xml:space="preserve">(insert name of senior </w:t>
      </w:r>
      <w:r w:rsidR="4D0476F6">
        <w:t xml:space="preserve">person) </w:t>
      </w:r>
    </w:p>
    <w:p w14:paraId="58B27991" w14:textId="14B85739" w:rsidR="00953383" w:rsidRPr="00953383" w:rsidRDefault="0076698E" w:rsidP="3BC07C43">
      <w:pPr>
        <w:pStyle w:val="BodyText"/>
        <w:spacing w:before="0" w:line="348" w:lineRule="auto"/>
        <w:ind w:right="131"/>
        <w:jc w:val="both"/>
      </w:pPr>
      <w:r>
        <w:t>If</w:t>
      </w:r>
      <w:r w:rsidR="00953383">
        <w:t xml:space="preserve"> an issue cannot be resolved and the member of staff believes a child remains at </w:t>
      </w:r>
      <w:r w:rsidR="01BB770B">
        <w:t>risk,</w:t>
      </w:r>
      <w:r w:rsidR="00953383">
        <w:t xml:space="preserve"> the NSPCC have introduced a whistle- blowing helpline 0800 0280285 for professionals who believe that:</w:t>
      </w:r>
    </w:p>
    <w:p w14:paraId="51EE9DF8" w14:textId="77777777" w:rsidR="00953383" w:rsidRPr="00953383" w:rsidRDefault="00953383" w:rsidP="00C13250">
      <w:pPr>
        <w:pStyle w:val="ListParagraph"/>
        <w:numPr>
          <w:ilvl w:val="1"/>
          <w:numId w:val="11"/>
        </w:numPr>
        <w:tabs>
          <w:tab w:val="left" w:pos="830"/>
        </w:tabs>
        <w:spacing w:before="5"/>
      </w:pPr>
      <w:r w:rsidRPr="00953383">
        <w:t>their</w:t>
      </w:r>
      <w:r w:rsidRPr="00953383">
        <w:rPr>
          <w:spacing w:val="-9"/>
        </w:rPr>
        <w:t xml:space="preserve"> </w:t>
      </w:r>
      <w:r w:rsidRPr="00953383">
        <w:t>own</w:t>
      </w:r>
      <w:r w:rsidRPr="00953383">
        <w:rPr>
          <w:spacing w:val="-5"/>
        </w:rPr>
        <w:t xml:space="preserve"> </w:t>
      </w:r>
      <w:r w:rsidRPr="00953383">
        <w:t>or</w:t>
      </w:r>
      <w:r w:rsidRPr="00953383">
        <w:rPr>
          <w:spacing w:val="-1"/>
        </w:rPr>
        <w:t xml:space="preserve"> </w:t>
      </w:r>
      <w:r w:rsidRPr="00953383">
        <w:t>another</w:t>
      </w:r>
      <w:r w:rsidRPr="00953383">
        <w:rPr>
          <w:spacing w:val="-2"/>
        </w:rPr>
        <w:t xml:space="preserve"> </w:t>
      </w:r>
      <w:r w:rsidRPr="00953383">
        <w:t>employer</w:t>
      </w:r>
      <w:r w:rsidRPr="00953383">
        <w:rPr>
          <w:spacing w:val="-1"/>
        </w:rPr>
        <w:t xml:space="preserve"> </w:t>
      </w:r>
      <w:r w:rsidRPr="00953383">
        <w:t>will</w:t>
      </w:r>
      <w:r w:rsidRPr="00953383">
        <w:rPr>
          <w:spacing w:val="-2"/>
        </w:rPr>
        <w:t xml:space="preserve"> </w:t>
      </w:r>
      <w:r w:rsidRPr="00953383">
        <w:t>cover</w:t>
      </w:r>
      <w:r w:rsidRPr="00953383">
        <w:rPr>
          <w:spacing w:val="-7"/>
        </w:rPr>
        <w:t xml:space="preserve"> </w:t>
      </w:r>
      <w:r w:rsidRPr="00953383">
        <w:t xml:space="preserve">up the </w:t>
      </w:r>
      <w:r w:rsidRPr="00953383">
        <w:rPr>
          <w:spacing w:val="-2"/>
        </w:rPr>
        <w:t>concern,</w:t>
      </w:r>
    </w:p>
    <w:p w14:paraId="4A2F1B52" w14:textId="77777777" w:rsidR="00953383" w:rsidRPr="00953383" w:rsidRDefault="00953383" w:rsidP="00C13250">
      <w:pPr>
        <w:pStyle w:val="ListParagraph"/>
        <w:numPr>
          <w:ilvl w:val="1"/>
          <w:numId w:val="11"/>
        </w:numPr>
        <w:tabs>
          <w:tab w:val="left" w:pos="830"/>
        </w:tabs>
      </w:pPr>
      <w:r w:rsidRPr="00953383">
        <w:t>they</w:t>
      </w:r>
      <w:r w:rsidRPr="00953383">
        <w:rPr>
          <w:spacing w:val="-7"/>
        </w:rPr>
        <w:t xml:space="preserve"> </w:t>
      </w:r>
      <w:r w:rsidRPr="00953383">
        <w:t>will</w:t>
      </w:r>
      <w:r w:rsidRPr="00953383">
        <w:rPr>
          <w:spacing w:val="-4"/>
        </w:rPr>
        <w:t xml:space="preserve"> </w:t>
      </w:r>
      <w:r w:rsidRPr="00953383">
        <w:t>be</w:t>
      </w:r>
      <w:r w:rsidRPr="00953383">
        <w:rPr>
          <w:spacing w:val="-2"/>
        </w:rPr>
        <w:t xml:space="preserve"> </w:t>
      </w:r>
      <w:r w:rsidRPr="00953383">
        <w:t>treated</w:t>
      </w:r>
      <w:r w:rsidRPr="00953383">
        <w:rPr>
          <w:spacing w:val="-2"/>
        </w:rPr>
        <w:t xml:space="preserve"> </w:t>
      </w:r>
      <w:r w:rsidRPr="00953383">
        <w:t>unfairly</w:t>
      </w:r>
      <w:r w:rsidRPr="00953383">
        <w:rPr>
          <w:spacing w:val="-5"/>
        </w:rPr>
        <w:t xml:space="preserve"> </w:t>
      </w:r>
      <w:r w:rsidRPr="00953383">
        <w:t>by</w:t>
      </w:r>
      <w:r w:rsidRPr="00953383">
        <w:rPr>
          <w:spacing w:val="-5"/>
        </w:rPr>
        <w:t xml:space="preserve"> </w:t>
      </w:r>
      <w:r w:rsidRPr="00953383">
        <w:t>their</w:t>
      </w:r>
      <w:r w:rsidRPr="00953383">
        <w:rPr>
          <w:spacing w:val="-3"/>
        </w:rPr>
        <w:t xml:space="preserve"> </w:t>
      </w:r>
      <w:r w:rsidRPr="00953383">
        <w:t>own</w:t>
      </w:r>
      <w:r w:rsidRPr="00953383">
        <w:rPr>
          <w:spacing w:val="-2"/>
        </w:rPr>
        <w:t xml:space="preserve"> </w:t>
      </w:r>
      <w:r w:rsidRPr="00953383">
        <w:t>employer</w:t>
      </w:r>
      <w:r w:rsidRPr="00953383">
        <w:rPr>
          <w:spacing w:val="-3"/>
        </w:rPr>
        <w:t xml:space="preserve"> </w:t>
      </w:r>
      <w:r w:rsidRPr="00953383">
        <w:t>for</w:t>
      </w:r>
      <w:r w:rsidRPr="00953383">
        <w:rPr>
          <w:spacing w:val="-2"/>
        </w:rPr>
        <w:t xml:space="preserve"> complaining,</w:t>
      </w:r>
    </w:p>
    <w:p w14:paraId="1EC0603A" w14:textId="7F3771F6" w:rsidR="0008040B" w:rsidRPr="004B0F70" w:rsidRDefault="00953383" w:rsidP="0008040B">
      <w:pPr>
        <w:pStyle w:val="ListParagraph"/>
        <w:numPr>
          <w:ilvl w:val="1"/>
          <w:numId w:val="11"/>
        </w:numPr>
        <w:tabs>
          <w:tab w:val="left" w:pos="830"/>
        </w:tabs>
      </w:pPr>
      <w:r w:rsidRPr="00953383">
        <w:t>if</w:t>
      </w:r>
      <w:r w:rsidRPr="00953383">
        <w:rPr>
          <w:spacing w:val="-7"/>
        </w:rPr>
        <w:t xml:space="preserve"> </w:t>
      </w:r>
      <w:r w:rsidRPr="00953383">
        <w:t>they</w:t>
      </w:r>
      <w:r w:rsidRPr="00953383">
        <w:rPr>
          <w:spacing w:val="-3"/>
        </w:rPr>
        <w:t xml:space="preserve"> </w:t>
      </w:r>
      <w:r w:rsidRPr="00953383">
        <w:t>have</w:t>
      </w:r>
      <w:r w:rsidRPr="00953383">
        <w:rPr>
          <w:spacing w:val="-1"/>
        </w:rPr>
        <w:t xml:space="preserve"> </w:t>
      </w:r>
      <w:r w:rsidRPr="00953383">
        <w:t>already</w:t>
      </w:r>
      <w:r w:rsidRPr="00953383">
        <w:rPr>
          <w:spacing w:val="-3"/>
        </w:rPr>
        <w:t xml:space="preserve"> </w:t>
      </w:r>
      <w:r w:rsidRPr="00953383">
        <w:t>told their</w:t>
      </w:r>
      <w:r w:rsidRPr="00953383">
        <w:rPr>
          <w:spacing w:val="-7"/>
        </w:rPr>
        <w:t xml:space="preserve"> </w:t>
      </w:r>
      <w:r w:rsidRPr="00953383">
        <w:t>own employer</w:t>
      </w:r>
      <w:r w:rsidRPr="00953383">
        <w:rPr>
          <w:spacing w:val="-6"/>
        </w:rPr>
        <w:t xml:space="preserve"> </w:t>
      </w:r>
      <w:r w:rsidRPr="00953383">
        <w:t>and</w:t>
      </w:r>
      <w:r w:rsidRPr="00953383">
        <w:rPr>
          <w:spacing w:val="-1"/>
        </w:rPr>
        <w:t xml:space="preserve"> </w:t>
      </w:r>
      <w:r w:rsidRPr="00953383">
        <w:t>they</w:t>
      </w:r>
      <w:r w:rsidRPr="00953383">
        <w:rPr>
          <w:spacing w:val="-3"/>
        </w:rPr>
        <w:t xml:space="preserve"> </w:t>
      </w:r>
      <w:r w:rsidRPr="00953383">
        <w:t>haven’t</w:t>
      </w:r>
      <w:r w:rsidRPr="00953383">
        <w:rPr>
          <w:spacing w:val="-4"/>
        </w:rPr>
        <w:t xml:space="preserve"> </w:t>
      </w:r>
      <w:r w:rsidRPr="00953383">
        <w:rPr>
          <w:spacing w:val="-2"/>
        </w:rPr>
        <w:t>responded</w:t>
      </w:r>
    </w:p>
    <w:p w14:paraId="31C84CFE" w14:textId="77777777" w:rsidR="0008040B" w:rsidRDefault="0008040B" w:rsidP="0008040B">
      <w:pPr>
        <w:tabs>
          <w:tab w:val="left" w:pos="830"/>
        </w:tabs>
      </w:pPr>
    </w:p>
    <w:p w14:paraId="7888A65D" w14:textId="2748EEF0" w:rsidR="0008040B" w:rsidRDefault="0008040B" w:rsidP="3BC07C43">
      <w:pPr>
        <w:tabs>
          <w:tab w:val="left" w:pos="830"/>
        </w:tabs>
        <w:rPr>
          <w:i/>
          <w:iCs/>
        </w:rPr>
      </w:pPr>
      <w:r w:rsidRPr="3BC07C43">
        <w:rPr>
          <w:i/>
          <w:iCs/>
        </w:rPr>
        <w:t xml:space="preserve">NSPCC whistleblowing advice line is available. Staff can call 0800 0280285 – 08:00 to </w:t>
      </w:r>
    </w:p>
    <w:p w14:paraId="2D632590" w14:textId="77777777" w:rsidR="0008040B" w:rsidRDefault="0008040B" w:rsidP="3BC07C43">
      <w:pPr>
        <w:tabs>
          <w:tab w:val="left" w:pos="830"/>
        </w:tabs>
        <w:rPr>
          <w:i/>
          <w:iCs/>
        </w:rPr>
      </w:pPr>
      <w:r w:rsidRPr="3BC07C43">
        <w:rPr>
          <w:i/>
          <w:iCs/>
        </w:rPr>
        <w:t xml:space="preserve">20:00, Monday to Friday and 09:00 to 18:00 at weekends. The email address is: </w:t>
      </w:r>
    </w:p>
    <w:p w14:paraId="61E4BE60" w14:textId="3597433E" w:rsidR="0008040B" w:rsidRDefault="0008040B" w:rsidP="3BC07C43">
      <w:pPr>
        <w:tabs>
          <w:tab w:val="left" w:pos="830"/>
        </w:tabs>
        <w:rPr>
          <w:i/>
          <w:iCs/>
        </w:rPr>
      </w:pPr>
      <w:r w:rsidRPr="3BC07C43">
        <w:rPr>
          <w:i/>
          <w:iCs/>
        </w:rPr>
        <w:t xml:space="preserve">help@nspcc.org.uk.  </w:t>
      </w:r>
    </w:p>
    <w:p w14:paraId="71D1D451" w14:textId="1A93DBF8" w:rsidR="0008040B" w:rsidRDefault="0008040B" w:rsidP="3BC07C43">
      <w:pPr>
        <w:tabs>
          <w:tab w:val="left" w:pos="830"/>
        </w:tabs>
        <w:rPr>
          <w:i/>
          <w:iCs/>
        </w:rPr>
      </w:pPr>
    </w:p>
    <w:p w14:paraId="4FA4CED1" w14:textId="3D15EE1E" w:rsidR="0008040B" w:rsidRDefault="0008040B" w:rsidP="3BC07C43">
      <w:pPr>
        <w:tabs>
          <w:tab w:val="left" w:pos="830"/>
        </w:tabs>
        <w:rPr>
          <w:i/>
          <w:iCs/>
        </w:rPr>
      </w:pPr>
      <w:r w:rsidRPr="3BC07C43">
        <w:rPr>
          <w:i/>
          <w:iCs/>
        </w:rPr>
        <w:t xml:space="preserve">Alternatively, staff can write to: National Society for the Prevention of </w:t>
      </w:r>
    </w:p>
    <w:p w14:paraId="009F0909" w14:textId="77777777" w:rsidR="0008040B" w:rsidRDefault="0008040B" w:rsidP="3BC07C43">
      <w:pPr>
        <w:tabs>
          <w:tab w:val="left" w:pos="830"/>
        </w:tabs>
        <w:rPr>
          <w:i/>
          <w:iCs/>
        </w:rPr>
      </w:pPr>
      <w:r w:rsidRPr="3BC07C43">
        <w:rPr>
          <w:i/>
          <w:iCs/>
        </w:rPr>
        <w:t xml:space="preserve">Cruelty to Children (NSPCC), Weston House, 42 Curtain Road, London EC2A 3NH.  </w:t>
      </w:r>
    </w:p>
    <w:p w14:paraId="36862FAB" w14:textId="0F2A0EDB" w:rsidR="3BC07C43" w:rsidRDefault="3BC07C43" w:rsidP="3BC07C43">
      <w:pPr>
        <w:tabs>
          <w:tab w:val="left" w:pos="830"/>
        </w:tabs>
        <w:rPr>
          <w:i/>
          <w:iCs/>
        </w:rPr>
      </w:pPr>
    </w:p>
    <w:p w14:paraId="702A6154" w14:textId="55E302EB" w:rsidR="0008040B" w:rsidRDefault="0008040B" w:rsidP="3BC07C43">
      <w:pPr>
        <w:tabs>
          <w:tab w:val="left" w:pos="830"/>
        </w:tabs>
        <w:rPr>
          <w:i/>
          <w:iCs/>
        </w:rPr>
      </w:pPr>
      <w:r w:rsidRPr="3BC07C43">
        <w:rPr>
          <w:i/>
          <w:iCs/>
        </w:rPr>
        <w:t xml:space="preserve">Ofsted provides guidance on how to make complaints about a provider: Complaints </w:t>
      </w:r>
    </w:p>
    <w:p w14:paraId="16820187" w14:textId="77777777" w:rsidR="0008040B" w:rsidRDefault="0008040B" w:rsidP="3BC07C43">
      <w:pPr>
        <w:tabs>
          <w:tab w:val="left" w:pos="830"/>
        </w:tabs>
        <w:rPr>
          <w:i/>
          <w:iCs/>
        </w:rPr>
      </w:pPr>
      <w:r w:rsidRPr="3BC07C43">
        <w:rPr>
          <w:i/>
          <w:iCs/>
        </w:rPr>
        <w:t xml:space="preserve">procedure - Ofsted - GOV.UK (www.gov.uk). </w:t>
      </w:r>
    </w:p>
    <w:p w14:paraId="5CBC4529" w14:textId="741A1419" w:rsidR="3BC07C43" w:rsidRDefault="3BC07C43" w:rsidP="3BC07C43">
      <w:pPr>
        <w:tabs>
          <w:tab w:val="left" w:pos="830"/>
        </w:tabs>
      </w:pPr>
    </w:p>
    <w:p w14:paraId="36EABEA1" w14:textId="7080C13C" w:rsidR="0008040B" w:rsidRPr="00953383" w:rsidRDefault="0008040B" w:rsidP="3BC07C43">
      <w:pPr>
        <w:tabs>
          <w:tab w:val="left" w:pos="830"/>
        </w:tabs>
      </w:pPr>
      <w:r>
        <w:t>General guidance on whistleblowing can be found via: Whistleblowing for employees.</w:t>
      </w:r>
    </w:p>
    <w:p w14:paraId="25E9042E" w14:textId="77777777" w:rsidR="00953383" w:rsidRDefault="00953383" w:rsidP="00953383">
      <w:pPr>
        <w:tabs>
          <w:tab w:val="left" w:pos="830"/>
        </w:tabs>
      </w:pPr>
    </w:p>
    <w:p w14:paraId="3C476B0C" w14:textId="5ECACBCF" w:rsidR="15270D6D" w:rsidRDefault="15270D6D" w:rsidP="3BC07C43">
      <w:pPr>
        <w:tabs>
          <w:tab w:val="left" w:pos="830"/>
        </w:tabs>
      </w:pPr>
    </w:p>
    <w:p w14:paraId="588D7FC4" w14:textId="754432D2" w:rsidR="00953383" w:rsidRPr="00710CEE" w:rsidRDefault="544BD83A" w:rsidP="15270D6D">
      <w:pPr>
        <w:tabs>
          <w:tab w:val="left" w:pos="830"/>
        </w:tabs>
        <w:spacing w:line="360" w:lineRule="auto"/>
        <w:rPr>
          <w:color w:val="FF0000"/>
        </w:rPr>
      </w:pPr>
      <w:r w:rsidRPr="15270D6D">
        <w:rPr>
          <w:color w:val="FF0000"/>
        </w:rPr>
        <w:t xml:space="preserve">The </w:t>
      </w:r>
      <w:hyperlink r:id="rId11">
        <w:r w:rsidRPr="15270D6D">
          <w:rPr>
            <w:rStyle w:val="Hyperlink"/>
            <w:color w:val="FF0000"/>
          </w:rPr>
          <w:t>Department for Education</w:t>
        </w:r>
      </w:hyperlink>
      <w:r w:rsidRPr="15270D6D">
        <w:rPr>
          <w:color w:val="FF0000"/>
        </w:rPr>
        <w:t xml:space="preserve"> offers an online service for staff or service users who wish to </w:t>
      </w:r>
      <w:r w:rsidR="7DB36029" w:rsidRPr="15270D6D">
        <w:rPr>
          <w:color w:val="FF0000"/>
        </w:rPr>
        <w:t xml:space="preserve">make </w:t>
      </w:r>
      <w:r w:rsidRPr="15270D6D">
        <w:rPr>
          <w:color w:val="FF0000"/>
        </w:rPr>
        <w:t xml:space="preserve">a </w:t>
      </w:r>
      <w:r w:rsidR="6E0C271C" w:rsidRPr="15270D6D">
        <w:rPr>
          <w:color w:val="FF0000"/>
        </w:rPr>
        <w:t>disclosure in the interest of the public – this includes whistleblowing concerns.</w:t>
      </w:r>
      <w:r w:rsidRPr="15270D6D">
        <w:rPr>
          <w:color w:val="FF0000"/>
        </w:rPr>
        <w:t xml:space="preserve"> </w:t>
      </w:r>
    </w:p>
    <w:p w14:paraId="77433C94" w14:textId="5977809A" w:rsidR="00953383" w:rsidRPr="00953383" w:rsidRDefault="00953383" w:rsidP="00953383">
      <w:pPr>
        <w:tabs>
          <w:tab w:val="left" w:pos="830"/>
        </w:tabs>
      </w:pPr>
      <w:r>
        <w:t xml:space="preserve"> </w:t>
      </w:r>
    </w:p>
    <w:p w14:paraId="0DCFD495" w14:textId="6353924C" w:rsidR="00C27BD1" w:rsidRPr="00565EA4" w:rsidRDefault="22277FC8" w:rsidP="00710CEE">
      <w:pPr>
        <w:pStyle w:val="Heading1"/>
        <w:spacing w:after="240"/>
        <w:ind w:left="0"/>
      </w:pPr>
      <w:r>
        <w:t>Disclosure and Barring Service</w:t>
      </w:r>
    </w:p>
    <w:p w14:paraId="188183A0" w14:textId="44C89111" w:rsidR="1C3878B8" w:rsidRDefault="1C3878B8" w:rsidP="3BC07C43">
      <w:pPr>
        <w:pStyle w:val="Heading1"/>
        <w:spacing w:before="240" w:after="240" w:line="360" w:lineRule="auto"/>
        <w:rPr>
          <w:b w:val="0"/>
          <w:bCs w:val="0"/>
          <w:sz w:val="22"/>
          <w:szCs w:val="22"/>
        </w:rPr>
      </w:pPr>
      <w:r w:rsidRPr="3BC07C43">
        <w:rPr>
          <w:b w:val="0"/>
          <w:bCs w:val="0"/>
          <w:sz w:val="22"/>
          <w:szCs w:val="22"/>
        </w:rPr>
        <w:lastRenderedPageBreak/>
        <w:t xml:space="preserve">All </w:t>
      </w:r>
      <w:r w:rsidR="024AAE17" w:rsidRPr="3BC07C43">
        <w:rPr>
          <w:b w:val="0"/>
          <w:bCs w:val="0"/>
          <w:sz w:val="22"/>
          <w:szCs w:val="22"/>
        </w:rPr>
        <w:t>staff must</w:t>
      </w:r>
      <w:r w:rsidR="108C372E" w:rsidRPr="3BC07C43">
        <w:rPr>
          <w:b w:val="0"/>
          <w:bCs w:val="0"/>
          <w:sz w:val="22"/>
          <w:szCs w:val="22"/>
        </w:rPr>
        <w:t xml:space="preserve"> obtain enhanced criminal record and barred list checks for every person living and/or working on the premises</w:t>
      </w:r>
      <w:r w:rsidR="5C60CC19" w:rsidRPr="3BC07C43">
        <w:rPr>
          <w:b w:val="0"/>
          <w:bCs w:val="0"/>
          <w:sz w:val="22"/>
          <w:szCs w:val="22"/>
        </w:rPr>
        <w:t xml:space="preserve"> including volunteers (unless there is no access to the part of the premises when and where children are cared for) and/or they do not work on the part of the premises where the childcare takes place, or do not work there at times </w:t>
      </w:r>
      <w:r w:rsidR="1F198E53" w:rsidRPr="3BC07C43">
        <w:rPr>
          <w:b w:val="0"/>
          <w:bCs w:val="0"/>
          <w:sz w:val="22"/>
          <w:szCs w:val="22"/>
        </w:rPr>
        <w:t>when children</w:t>
      </w:r>
      <w:r w:rsidR="5C60CC19" w:rsidRPr="3BC07C43">
        <w:rPr>
          <w:b w:val="0"/>
          <w:bCs w:val="0"/>
          <w:sz w:val="22"/>
          <w:szCs w:val="22"/>
        </w:rPr>
        <w:t xml:space="preserve"> are present).</w:t>
      </w:r>
    </w:p>
    <w:p w14:paraId="0EE5E571" w14:textId="0AFA3D77" w:rsidR="0008040B" w:rsidRPr="00710CEE" w:rsidRDefault="22277FC8" w:rsidP="3BC07C43">
      <w:pPr>
        <w:pStyle w:val="BodyText"/>
        <w:spacing w:before="240" w:after="240" w:line="360" w:lineRule="auto"/>
      </w:pPr>
      <w:r w:rsidRPr="3BC07C43">
        <w:t xml:space="preserve">If a member of staff is dismissed because of a proven or strong likelihood of child abuse, inappropriate </w:t>
      </w:r>
      <w:proofErr w:type="spellStart"/>
      <w:r w:rsidRPr="3BC07C43">
        <w:t>behaviour</w:t>
      </w:r>
      <w:proofErr w:type="spellEnd"/>
      <w:r w:rsidRPr="3BC07C43">
        <w:t xml:space="preserve"> towards a child</w:t>
      </w:r>
      <w:r w:rsidRPr="3BC07C43">
        <w:rPr>
          <w:b/>
          <w:bCs/>
        </w:rPr>
        <w:t xml:space="preserve">, </w:t>
      </w:r>
      <w:r w:rsidRPr="3BC07C43">
        <w:t xml:space="preserve">or other </w:t>
      </w:r>
      <w:proofErr w:type="spellStart"/>
      <w:r w:rsidRPr="3BC07C43">
        <w:t>behaviour</w:t>
      </w:r>
      <w:proofErr w:type="spellEnd"/>
      <w:r w:rsidRPr="3BC07C43">
        <w:t xml:space="preserve"> that may indicate they are unsuitable to work with children such as drug or alcohol abuse, or other concerns raised during supervision when the staff suitability checks are done, the</w:t>
      </w:r>
      <w:r w:rsidR="42A1089C" w:rsidRPr="3BC07C43">
        <w:rPr>
          <w:color w:val="FF0000"/>
        </w:rPr>
        <w:t xml:space="preserve"> DSL</w:t>
      </w:r>
      <w:r w:rsidR="1A2E760D" w:rsidRPr="3BC07C43">
        <w:rPr>
          <w:color w:val="FF0000"/>
        </w:rPr>
        <w:t xml:space="preserve"> </w:t>
      </w:r>
      <w:r w:rsidRPr="3BC07C43">
        <w:t>will inform DBS as required.</w:t>
      </w:r>
    </w:p>
    <w:p w14:paraId="4C73A1E5" w14:textId="4768080E" w:rsidR="00C27BD1" w:rsidRDefault="00710CEE" w:rsidP="3BC07C43">
      <w:pPr>
        <w:pStyle w:val="Heading1"/>
        <w:spacing w:after="240" w:line="350" w:lineRule="auto"/>
        <w:ind w:left="0" w:right="131"/>
        <w:jc w:val="both"/>
      </w:pPr>
      <w:r>
        <w:t>Working with children or young people on a one-to-one basis</w:t>
      </w:r>
    </w:p>
    <w:p w14:paraId="03F9A003" w14:textId="25DCE1D7" w:rsidR="00710CEE" w:rsidRPr="00710CEE" w:rsidRDefault="00710CEE" w:rsidP="3BC07C43">
      <w:pPr>
        <w:pStyle w:val="BodyText"/>
        <w:spacing w:line="360" w:lineRule="auto"/>
        <w:ind w:left="0" w:right="120"/>
        <w:jc w:val="both"/>
        <w:rPr>
          <w:color w:val="000000" w:themeColor="text1"/>
        </w:rPr>
      </w:pPr>
      <w:r w:rsidRPr="00710CEE">
        <w:rPr>
          <w:color w:val="000000" w:themeColor="text1"/>
        </w:rPr>
        <w:t>Working on a one-to-one basis out of sight and hearing with a child or young person is kept to a minimum due</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the</w:t>
      </w:r>
      <w:r w:rsidRPr="00710CEE">
        <w:rPr>
          <w:color w:val="000000" w:themeColor="text1"/>
          <w:spacing w:val="-10"/>
        </w:rPr>
        <w:t xml:space="preserve"> </w:t>
      </w:r>
      <w:r w:rsidRPr="00710CEE">
        <w:rPr>
          <w:color w:val="000000" w:themeColor="text1"/>
        </w:rPr>
        <w:t>increased</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proofErr w:type="gramStart"/>
      <w:r w:rsidRPr="00710CEE">
        <w:rPr>
          <w:color w:val="000000" w:themeColor="text1"/>
        </w:rPr>
        <w:t>to</w:t>
      </w:r>
      <w:proofErr w:type="gramEnd"/>
      <w:r w:rsidRPr="00710CEE">
        <w:rPr>
          <w:color w:val="000000" w:themeColor="text1"/>
          <w:spacing w:val="-10"/>
        </w:rPr>
        <w:t xml:space="preserve"> </w:t>
      </w:r>
      <w:r w:rsidRPr="00710CEE">
        <w:rPr>
          <w:color w:val="000000" w:themeColor="text1"/>
        </w:rPr>
        <w:t>children</w:t>
      </w:r>
      <w:r w:rsidRPr="00710CEE">
        <w:rPr>
          <w:color w:val="000000" w:themeColor="text1"/>
          <w:spacing w:val="-10"/>
        </w:rPr>
        <w:t xml:space="preserve"> </w:t>
      </w:r>
      <w:r w:rsidRPr="00710CEE">
        <w:rPr>
          <w:color w:val="000000" w:themeColor="text1"/>
        </w:rPr>
        <w:t>and</w:t>
      </w:r>
      <w:r w:rsidRPr="00710CEE">
        <w:rPr>
          <w:color w:val="000000" w:themeColor="text1"/>
          <w:spacing w:val="-10"/>
        </w:rPr>
        <w:t xml:space="preserve"> </w:t>
      </w:r>
      <w:r w:rsidRPr="00710CEE">
        <w:rPr>
          <w:color w:val="000000" w:themeColor="text1"/>
        </w:rPr>
        <w:t>members</w:t>
      </w:r>
      <w:r w:rsidRPr="00710CEE">
        <w:rPr>
          <w:color w:val="000000" w:themeColor="text1"/>
          <w:spacing w:val="-13"/>
        </w:rPr>
        <w:t xml:space="preserve"> </w:t>
      </w:r>
      <w:r w:rsidRPr="00710CEE">
        <w:rPr>
          <w:color w:val="000000" w:themeColor="text1"/>
        </w:rPr>
        <w:t>of</w:t>
      </w:r>
      <w:r w:rsidRPr="00710CEE">
        <w:rPr>
          <w:color w:val="000000" w:themeColor="text1"/>
          <w:spacing w:val="-16"/>
        </w:rPr>
        <w:t xml:space="preserve"> </w:t>
      </w:r>
      <w:r w:rsidRPr="00710CEE">
        <w:rPr>
          <w:color w:val="000000" w:themeColor="text1"/>
        </w:rPr>
        <w:t>staff.</w:t>
      </w:r>
      <w:r w:rsidRPr="00710CEE">
        <w:rPr>
          <w:color w:val="000000" w:themeColor="text1"/>
          <w:spacing w:val="-13"/>
        </w:rPr>
        <w:t xml:space="preserve"> </w:t>
      </w:r>
      <w:r w:rsidRPr="00710CEE">
        <w:rPr>
          <w:color w:val="000000" w:themeColor="text1"/>
        </w:rPr>
        <w:t>To</w:t>
      </w:r>
      <w:r w:rsidRPr="00710CEE">
        <w:rPr>
          <w:color w:val="000000" w:themeColor="text1"/>
          <w:spacing w:val="-10"/>
        </w:rPr>
        <w:t xml:space="preserve"> </w:t>
      </w:r>
      <w:r w:rsidRPr="00710CEE">
        <w:rPr>
          <w:color w:val="000000" w:themeColor="text1"/>
        </w:rPr>
        <w:t>work</w:t>
      </w:r>
      <w:r w:rsidRPr="00710CEE">
        <w:rPr>
          <w:color w:val="000000" w:themeColor="text1"/>
          <w:spacing w:val="-13"/>
        </w:rPr>
        <w:t xml:space="preserve"> </w:t>
      </w:r>
      <w:r w:rsidRPr="00710CEE">
        <w:rPr>
          <w:color w:val="000000" w:themeColor="text1"/>
        </w:rPr>
        <w:t>on</w:t>
      </w:r>
      <w:r w:rsidRPr="00710CEE">
        <w:rPr>
          <w:color w:val="000000" w:themeColor="text1"/>
          <w:spacing w:val="-10"/>
        </w:rPr>
        <w:t xml:space="preserve"> </w:t>
      </w:r>
      <w:r w:rsidRPr="00710CEE">
        <w:rPr>
          <w:color w:val="000000" w:themeColor="text1"/>
        </w:rPr>
        <w:t>a one-</w:t>
      </w:r>
      <w:r w:rsidRPr="3BC07C43">
        <w:rPr>
          <w:color w:val="000000" w:themeColor="text1"/>
        </w:rPr>
        <w:t>to-one</w:t>
      </w:r>
      <w:r w:rsidRPr="00710CEE">
        <w:rPr>
          <w:color w:val="000000" w:themeColor="text1"/>
          <w:spacing w:val="-9"/>
        </w:rPr>
        <w:t xml:space="preserve"> </w:t>
      </w:r>
      <w:r w:rsidR="13846C7C" w:rsidRPr="00710CEE">
        <w:rPr>
          <w:color w:val="000000" w:themeColor="text1"/>
        </w:rPr>
        <w:t>basis,</w:t>
      </w:r>
      <w:r w:rsidRPr="00710CEE">
        <w:rPr>
          <w:color w:val="000000" w:themeColor="text1"/>
          <w:spacing w:val="-13"/>
        </w:rPr>
        <w:t xml:space="preserve"> </w:t>
      </w:r>
      <w:r w:rsidRPr="00710CEE">
        <w:rPr>
          <w:color w:val="000000" w:themeColor="text1"/>
        </w:rPr>
        <w:t>a</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 must be completed</w:t>
      </w:r>
      <w:r w:rsidR="71A07053" w:rsidRPr="0F7110EF">
        <w:rPr>
          <w:color w:val="000000" w:themeColor="text1"/>
        </w:rPr>
        <w:t>.</w:t>
      </w:r>
    </w:p>
    <w:p w14:paraId="1A7C3E7A" w14:textId="3888E616" w:rsidR="00710CEE" w:rsidRPr="00710CEE" w:rsidRDefault="00710CEE" w:rsidP="00C13250">
      <w:pPr>
        <w:pStyle w:val="ListParagraph"/>
        <w:numPr>
          <w:ilvl w:val="1"/>
          <w:numId w:val="11"/>
        </w:numPr>
        <w:tabs>
          <w:tab w:val="left" w:pos="830"/>
        </w:tabs>
        <w:spacing w:before="0" w:line="350" w:lineRule="auto"/>
        <w:ind w:right="120"/>
        <w:jc w:val="both"/>
        <w:rPr>
          <w:color w:val="000000" w:themeColor="text1"/>
          <w:u w:val="single"/>
        </w:rPr>
      </w:pPr>
      <w:r w:rsidRPr="00710CEE">
        <w:rPr>
          <w:color w:val="000000" w:themeColor="text1"/>
        </w:rPr>
        <w:t>A</w:t>
      </w:r>
      <w:r w:rsidRPr="00710CEE">
        <w:rPr>
          <w:color w:val="000000" w:themeColor="text1"/>
          <w:spacing w:val="-9"/>
        </w:rPr>
        <w:t xml:space="preserve"> </w:t>
      </w:r>
      <w:r w:rsidRPr="00710CEE">
        <w:rPr>
          <w:color w:val="000000" w:themeColor="text1"/>
        </w:rPr>
        <w:t>risk</w:t>
      </w:r>
      <w:r w:rsidRPr="00710CEE">
        <w:rPr>
          <w:color w:val="000000" w:themeColor="text1"/>
          <w:spacing w:val="-8"/>
        </w:rPr>
        <w:t xml:space="preserve"> </w:t>
      </w:r>
      <w:r w:rsidRPr="00710CEE">
        <w:rPr>
          <w:color w:val="000000" w:themeColor="text1"/>
        </w:rPr>
        <w:t>assessment</w:t>
      </w:r>
      <w:r w:rsidRPr="00710CEE">
        <w:rPr>
          <w:color w:val="000000" w:themeColor="text1"/>
          <w:spacing w:val="-14"/>
        </w:rPr>
        <w:t xml:space="preserve"> </w:t>
      </w:r>
      <w:r w:rsidRPr="00710CEE">
        <w:rPr>
          <w:color w:val="000000" w:themeColor="text1"/>
        </w:rPr>
        <w:t>is</w:t>
      </w:r>
      <w:r w:rsidRPr="00710CEE">
        <w:rPr>
          <w:color w:val="000000" w:themeColor="text1"/>
          <w:spacing w:val="-8"/>
        </w:rPr>
        <w:t xml:space="preserve"> </w:t>
      </w:r>
      <w:r w:rsidRPr="00710CEE">
        <w:rPr>
          <w:color w:val="000000" w:themeColor="text1"/>
        </w:rPr>
        <w:t>completed</w:t>
      </w:r>
      <w:r w:rsidRPr="00710CEE">
        <w:rPr>
          <w:color w:val="000000" w:themeColor="text1"/>
          <w:spacing w:val="-10"/>
        </w:rPr>
        <w:t xml:space="preserve"> </w:t>
      </w:r>
      <w:r w:rsidRPr="00710CEE">
        <w:rPr>
          <w:color w:val="000000" w:themeColor="text1"/>
        </w:rPr>
        <w:t>prior</w:t>
      </w:r>
      <w:r w:rsidRPr="00710CEE">
        <w:rPr>
          <w:color w:val="000000" w:themeColor="text1"/>
          <w:spacing w:val="-6"/>
        </w:rPr>
        <w:t xml:space="preserve"> </w:t>
      </w:r>
      <w:r w:rsidRPr="00710CEE">
        <w:rPr>
          <w:color w:val="000000" w:themeColor="text1"/>
        </w:rPr>
        <w:t>to</w:t>
      </w:r>
      <w:r w:rsidRPr="00710CEE">
        <w:rPr>
          <w:color w:val="000000" w:themeColor="text1"/>
          <w:spacing w:val="-5"/>
        </w:rPr>
        <w:t xml:space="preserve"> </w:t>
      </w:r>
      <w:r w:rsidRPr="00710CEE">
        <w:rPr>
          <w:color w:val="000000" w:themeColor="text1"/>
        </w:rPr>
        <w:t>any</w:t>
      </w:r>
      <w:r w:rsidRPr="00710CEE">
        <w:rPr>
          <w:color w:val="000000" w:themeColor="text1"/>
          <w:spacing w:val="-13"/>
        </w:rPr>
        <w:t xml:space="preserve"> </w:t>
      </w:r>
      <w:r w:rsidRPr="00710CEE">
        <w:rPr>
          <w:color w:val="000000" w:themeColor="text1"/>
        </w:rPr>
        <w:t>one-to-one</w:t>
      </w:r>
      <w:r w:rsidRPr="00710CEE">
        <w:rPr>
          <w:color w:val="000000" w:themeColor="text1"/>
          <w:spacing w:val="-10"/>
        </w:rPr>
        <w:t xml:space="preserve"> </w:t>
      </w:r>
      <w:proofErr w:type="gramStart"/>
      <w:r w:rsidRPr="00710CEE">
        <w:rPr>
          <w:color w:val="000000" w:themeColor="text1"/>
        </w:rPr>
        <w:t>working</w:t>
      </w:r>
      <w:proofErr w:type="gramEnd"/>
      <w:r w:rsidRPr="00710CEE">
        <w:rPr>
          <w:color w:val="000000" w:themeColor="text1"/>
        </w:rPr>
        <w:t>.</w:t>
      </w:r>
      <w:r w:rsidRPr="00710CEE">
        <w:rPr>
          <w:color w:val="000000" w:themeColor="text1"/>
          <w:spacing w:val="40"/>
        </w:rPr>
        <w:t xml:space="preserve"> </w:t>
      </w:r>
      <w:r w:rsidRPr="00710CEE">
        <w:rPr>
          <w:color w:val="000000" w:themeColor="text1"/>
        </w:rPr>
        <w:t>Thie</w:t>
      </w:r>
      <w:r w:rsidRPr="00710CEE">
        <w:rPr>
          <w:color w:val="000000" w:themeColor="text1"/>
          <w:spacing w:val="-10"/>
        </w:rPr>
        <w:t xml:space="preserve"> </w:t>
      </w:r>
      <w:r w:rsidRPr="00710CEE">
        <w:rPr>
          <w:color w:val="000000" w:themeColor="text1"/>
        </w:rPr>
        <w:t>risk</w:t>
      </w:r>
      <w:r w:rsidRPr="00710CEE">
        <w:rPr>
          <w:color w:val="000000" w:themeColor="text1"/>
          <w:spacing w:val="-13"/>
        </w:rPr>
        <w:t xml:space="preserve"> </w:t>
      </w:r>
      <w:r w:rsidRPr="00710CEE">
        <w:rPr>
          <w:color w:val="000000" w:themeColor="text1"/>
        </w:rPr>
        <w:t>assessment</w:t>
      </w:r>
      <w:r w:rsidRPr="00710CEE">
        <w:rPr>
          <w:color w:val="000000" w:themeColor="text1"/>
          <w:spacing w:val="-9"/>
        </w:rPr>
        <w:t xml:space="preserve"> </w:t>
      </w:r>
      <w:r w:rsidRPr="00710CEE">
        <w:rPr>
          <w:color w:val="000000" w:themeColor="text1"/>
        </w:rPr>
        <w:t>must</w:t>
      </w:r>
      <w:r w:rsidRPr="00710CEE">
        <w:rPr>
          <w:color w:val="000000" w:themeColor="text1"/>
          <w:spacing w:val="-14"/>
        </w:rPr>
        <w:t xml:space="preserve"> </w:t>
      </w:r>
      <w:r w:rsidRPr="00710CEE">
        <w:rPr>
          <w:color w:val="000000" w:themeColor="text1"/>
        </w:rPr>
        <w:t>include how the individual needs of the child will be met, location and reason for working alone with the child.</w:t>
      </w:r>
      <w:r w:rsidRPr="00710CEE">
        <w:rPr>
          <w:color w:val="000000" w:themeColor="text1"/>
          <w:spacing w:val="40"/>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completed</w:t>
      </w:r>
      <w:r w:rsidRPr="00710CEE">
        <w:rPr>
          <w:color w:val="000000" w:themeColor="text1"/>
          <w:spacing w:val="-11"/>
        </w:rPr>
        <w:t xml:space="preserve"> </w:t>
      </w:r>
      <w:r w:rsidRPr="00710CEE">
        <w:rPr>
          <w:color w:val="000000" w:themeColor="text1"/>
        </w:rPr>
        <w:t>risk</w:t>
      </w:r>
      <w:r w:rsidRPr="00710CEE">
        <w:rPr>
          <w:color w:val="000000" w:themeColor="text1"/>
          <w:spacing w:val="-9"/>
        </w:rPr>
        <w:t xml:space="preserve"> </w:t>
      </w:r>
      <w:r w:rsidRPr="00710CEE">
        <w:rPr>
          <w:color w:val="000000" w:themeColor="text1"/>
        </w:rPr>
        <w:t>assessment</w:t>
      </w:r>
      <w:r w:rsidRPr="00710CEE">
        <w:rPr>
          <w:color w:val="000000" w:themeColor="text1"/>
          <w:spacing w:val="-15"/>
        </w:rPr>
        <w:t xml:space="preserve"> </w:t>
      </w:r>
      <w:r w:rsidRPr="00710CEE">
        <w:rPr>
          <w:color w:val="000000" w:themeColor="text1"/>
        </w:rPr>
        <w:t>must</w:t>
      </w:r>
      <w:r w:rsidRPr="00710CEE">
        <w:rPr>
          <w:color w:val="000000" w:themeColor="text1"/>
          <w:spacing w:val="-10"/>
        </w:rPr>
        <w:t xml:space="preserve"> </w:t>
      </w:r>
      <w:r w:rsidRPr="00710CEE">
        <w:rPr>
          <w:color w:val="000000" w:themeColor="text1"/>
        </w:rPr>
        <w:t>be</w:t>
      </w:r>
      <w:r w:rsidRPr="00710CEE">
        <w:rPr>
          <w:color w:val="000000" w:themeColor="text1"/>
          <w:spacing w:val="-6"/>
        </w:rPr>
        <w:t xml:space="preserve"> </w:t>
      </w:r>
      <w:r w:rsidRPr="00710CEE">
        <w:rPr>
          <w:color w:val="000000" w:themeColor="text1"/>
        </w:rPr>
        <w:t>signed</w:t>
      </w:r>
      <w:r w:rsidRPr="00710CEE">
        <w:rPr>
          <w:color w:val="000000" w:themeColor="text1"/>
          <w:spacing w:val="-6"/>
        </w:rPr>
        <w:t xml:space="preserve"> </w:t>
      </w:r>
      <w:r w:rsidRPr="00710CEE">
        <w:rPr>
          <w:color w:val="000000" w:themeColor="text1"/>
        </w:rPr>
        <w:t>off</w:t>
      </w:r>
      <w:r w:rsidRPr="00710CEE">
        <w:rPr>
          <w:color w:val="000000" w:themeColor="text1"/>
          <w:spacing w:val="-10"/>
        </w:rPr>
        <w:t xml:space="preserve"> </w:t>
      </w:r>
      <w:r w:rsidRPr="00710CEE">
        <w:rPr>
          <w:color w:val="000000" w:themeColor="text1"/>
        </w:rPr>
        <w:t>by</w:t>
      </w:r>
      <w:r w:rsidRPr="00710CEE">
        <w:rPr>
          <w:color w:val="000000" w:themeColor="text1"/>
          <w:spacing w:val="-1"/>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setting</w:t>
      </w:r>
      <w:r w:rsidRPr="00710CEE">
        <w:rPr>
          <w:color w:val="000000" w:themeColor="text1"/>
          <w:spacing w:val="-11"/>
        </w:rPr>
        <w:t xml:space="preserve"> </w:t>
      </w:r>
      <w:r w:rsidRPr="00710CEE">
        <w:rPr>
          <w:color w:val="000000" w:themeColor="text1"/>
        </w:rPr>
        <w:t>manager</w:t>
      </w:r>
    </w:p>
    <w:p w14:paraId="2B758851" w14:textId="77777777" w:rsidR="00710CEE" w:rsidRPr="00710CEE" w:rsidRDefault="00710CEE" w:rsidP="00C13250">
      <w:pPr>
        <w:pStyle w:val="ListParagraph"/>
        <w:numPr>
          <w:ilvl w:val="1"/>
          <w:numId w:val="11"/>
        </w:numPr>
        <w:tabs>
          <w:tab w:val="left" w:pos="830"/>
        </w:tabs>
        <w:spacing w:before="0" w:line="251" w:lineRule="exact"/>
        <w:jc w:val="both"/>
        <w:rPr>
          <w:color w:val="000000" w:themeColor="text1"/>
        </w:rPr>
      </w:pPr>
      <w:r w:rsidRPr="00710CEE">
        <w:rPr>
          <w:color w:val="000000" w:themeColor="text1"/>
        </w:rPr>
        <w:t>There</w:t>
      </w:r>
      <w:r w:rsidRPr="00710CEE">
        <w:rPr>
          <w:color w:val="000000" w:themeColor="text1"/>
          <w:spacing w:val="-1"/>
        </w:rPr>
        <w:t xml:space="preserve"> </w:t>
      </w:r>
      <w:r w:rsidRPr="00710CEE">
        <w:rPr>
          <w:color w:val="000000" w:themeColor="text1"/>
        </w:rPr>
        <w:t>must</w:t>
      </w:r>
      <w:r w:rsidRPr="00710CEE">
        <w:rPr>
          <w:color w:val="000000" w:themeColor="text1"/>
          <w:spacing w:val="-4"/>
        </w:rPr>
        <w:t xml:space="preserve"> </w:t>
      </w:r>
      <w:r w:rsidRPr="00710CEE">
        <w:rPr>
          <w:color w:val="000000" w:themeColor="text1"/>
        </w:rPr>
        <w:t>be</w:t>
      </w:r>
      <w:r w:rsidRPr="00710CEE">
        <w:rPr>
          <w:color w:val="000000" w:themeColor="text1"/>
          <w:spacing w:val="-5"/>
        </w:rPr>
        <w:t xml:space="preserve"> </w:t>
      </w:r>
      <w:r w:rsidRPr="00710CEE">
        <w:rPr>
          <w:color w:val="000000" w:themeColor="text1"/>
        </w:rPr>
        <w:t>a</w:t>
      </w:r>
      <w:r w:rsidRPr="00710CEE">
        <w:rPr>
          <w:color w:val="000000" w:themeColor="text1"/>
          <w:spacing w:val="-1"/>
        </w:rPr>
        <w:t xml:space="preserve"> </w:t>
      </w:r>
      <w:r w:rsidRPr="00710CEE">
        <w:rPr>
          <w:color w:val="000000" w:themeColor="text1"/>
        </w:rPr>
        <w:t>reason for</w:t>
      </w:r>
      <w:r w:rsidRPr="00710CEE">
        <w:rPr>
          <w:color w:val="000000" w:themeColor="text1"/>
          <w:spacing w:val="-2"/>
        </w:rPr>
        <w:t xml:space="preserve"> </w:t>
      </w:r>
      <w:r w:rsidRPr="00710CEE">
        <w:rPr>
          <w:color w:val="000000" w:themeColor="text1"/>
        </w:rPr>
        <w:t xml:space="preserve">the one-to-one </w:t>
      </w:r>
      <w:r w:rsidRPr="00710CEE">
        <w:rPr>
          <w:color w:val="000000" w:themeColor="text1"/>
          <w:spacing w:val="-4"/>
        </w:rPr>
        <w:t>work.</w:t>
      </w:r>
    </w:p>
    <w:p w14:paraId="56FB5587" w14:textId="77777777" w:rsidR="00710CEE" w:rsidRPr="00710CEE" w:rsidRDefault="00710CEE" w:rsidP="00C13250">
      <w:pPr>
        <w:pStyle w:val="ListParagraph"/>
        <w:numPr>
          <w:ilvl w:val="1"/>
          <w:numId w:val="11"/>
        </w:numPr>
        <w:tabs>
          <w:tab w:val="left" w:pos="830"/>
        </w:tabs>
        <w:spacing w:before="118" w:line="355" w:lineRule="auto"/>
        <w:ind w:right="137"/>
        <w:jc w:val="both"/>
        <w:rPr>
          <w:color w:val="000000" w:themeColor="text1"/>
        </w:rPr>
      </w:pPr>
      <w:r w:rsidRPr="00710CEE">
        <w:rPr>
          <w:color w:val="000000" w:themeColor="text1"/>
        </w:rPr>
        <w:t>No</w:t>
      </w:r>
      <w:r w:rsidRPr="00710CEE">
        <w:rPr>
          <w:color w:val="000000" w:themeColor="text1"/>
          <w:spacing w:val="-14"/>
        </w:rPr>
        <w:t xml:space="preserve"> </w:t>
      </w:r>
      <w:r w:rsidRPr="00710CEE">
        <w:rPr>
          <w:color w:val="000000" w:themeColor="text1"/>
        </w:rPr>
        <w:t>member</w:t>
      </w:r>
      <w:r w:rsidRPr="00710CEE">
        <w:rPr>
          <w:color w:val="000000" w:themeColor="text1"/>
          <w:spacing w:val="-11"/>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staff</w:t>
      </w:r>
      <w:r w:rsidRPr="00710CEE">
        <w:rPr>
          <w:color w:val="000000" w:themeColor="text1"/>
          <w:spacing w:val="-15"/>
        </w:rPr>
        <w:t xml:space="preserve"> </w:t>
      </w:r>
      <w:r w:rsidRPr="00710CEE">
        <w:rPr>
          <w:color w:val="000000" w:themeColor="text1"/>
        </w:rPr>
        <w:t>should</w:t>
      </w:r>
      <w:r w:rsidRPr="00710CEE">
        <w:rPr>
          <w:color w:val="000000" w:themeColor="text1"/>
          <w:spacing w:val="-11"/>
        </w:rPr>
        <w:t xml:space="preserve"> </w:t>
      </w:r>
      <w:r w:rsidRPr="00710CEE">
        <w:rPr>
          <w:color w:val="000000" w:themeColor="text1"/>
        </w:rPr>
        <w:t>undertake</w:t>
      </w:r>
      <w:r w:rsidRPr="00710CEE">
        <w:rPr>
          <w:color w:val="000000" w:themeColor="text1"/>
          <w:spacing w:val="-11"/>
        </w:rPr>
        <w:t xml:space="preserve"> </w:t>
      </w:r>
      <w:r w:rsidRPr="00710CEE">
        <w:rPr>
          <w:color w:val="000000" w:themeColor="text1"/>
        </w:rPr>
        <w:t>lone</w:t>
      </w:r>
      <w:r w:rsidRPr="00710CEE">
        <w:rPr>
          <w:color w:val="000000" w:themeColor="text1"/>
          <w:spacing w:val="-11"/>
        </w:rPr>
        <w:t xml:space="preserve"> </w:t>
      </w:r>
      <w:proofErr w:type="gramStart"/>
      <w:r w:rsidRPr="00710CEE">
        <w:rPr>
          <w:color w:val="000000" w:themeColor="text1"/>
        </w:rPr>
        <w:t>working</w:t>
      </w:r>
      <w:proofErr w:type="gramEnd"/>
      <w:r w:rsidRPr="00710CEE">
        <w:rPr>
          <w:color w:val="000000" w:themeColor="text1"/>
          <w:spacing w:val="-16"/>
        </w:rPr>
        <w:t xml:space="preserve"> </w:t>
      </w:r>
      <w:r w:rsidRPr="00710CEE">
        <w:rPr>
          <w:color w:val="000000" w:themeColor="text1"/>
        </w:rPr>
        <w:t>with</w:t>
      </w:r>
      <w:r w:rsidRPr="00710CEE">
        <w:rPr>
          <w:color w:val="000000" w:themeColor="text1"/>
          <w:spacing w:val="-10"/>
        </w:rPr>
        <w:t xml:space="preserve"> </w:t>
      </w:r>
      <w:r w:rsidRPr="00710CEE">
        <w:rPr>
          <w:color w:val="000000" w:themeColor="text1"/>
        </w:rPr>
        <w:t>a</w:t>
      </w:r>
      <w:r w:rsidRPr="00710CEE">
        <w:rPr>
          <w:color w:val="000000" w:themeColor="text1"/>
          <w:spacing w:val="-11"/>
        </w:rPr>
        <w:t xml:space="preserve"> </w:t>
      </w:r>
      <w:r w:rsidRPr="00710CEE">
        <w:rPr>
          <w:color w:val="000000" w:themeColor="text1"/>
        </w:rPr>
        <w:t>child</w:t>
      </w:r>
      <w:r w:rsidRPr="00710CEE">
        <w:rPr>
          <w:color w:val="000000" w:themeColor="text1"/>
          <w:spacing w:val="-11"/>
        </w:rPr>
        <w:t xml:space="preserve"> </w:t>
      </w:r>
      <w:r w:rsidRPr="00710CEE">
        <w:rPr>
          <w:color w:val="000000" w:themeColor="text1"/>
        </w:rPr>
        <w:t>without</w:t>
      </w:r>
      <w:r w:rsidRPr="00710CEE">
        <w:rPr>
          <w:color w:val="000000" w:themeColor="text1"/>
          <w:spacing w:val="-15"/>
        </w:rPr>
        <w:t xml:space="preserve"> </w:t>
      </w:r>
      <w:r w:rsidRPr="00710CEE">
        <w:rPr>
          <w:color w:val="000000" w:themeColor="text1"/>
        </w:rPr>
        <w:t>being</w:t>
      </w:r>
      <w:r w:rsidRPr="00710CEE">
        <w:rPr>
          <w:color w:val="000000" w:themeColor="text1"/>
          <w:spacing w:val="-16"/>
        </w:rPr>
        <w:t xml:space="preserve"> </w:t>
      </w:r>
      <w:r w:rsidRPr="00710CEE">
        <w:rPr>
          <w:color w:val="000000" w:themeColor="text1"/>
        </w:rPr>
        <w:t>aware</w:t>
      </w:r>
      <w:r w:rsidRPr="00710CEE">
        <w:rPr>
          <w:color w:val="000000" w:themeColor="text1"/>
          <w:spacing w:val="-10"/>
        </w:rPr>
        <w:t xml:space="preserve"> </w:t>
      </w:r>
      <w:r w:rsidRPr="00710CEE">
        <w:rPr>
          <w:color w:val="000000" w:themeColor="text1"/>
        </w:rPr>
        <w:t>of</w:t>
      </w:r>
      <w:r w:rsidRPr="00710CEE">
        <w:rPr>
          <w:color w:val="000000" w:themeColor="text1"/>
          <w:spacing w:val="-15"/>
        </w:rPr>
        <w:t xml:space="preserve"> </w:t>
      </w:r>
      <w:r w:rsidRPr="00710CEE">
        <w:rPr>
          <w:color w:val="000000" w:themeColor="text1"/>
        </w:rPr>
        <w:t>this</w:t>
      </w:r>
      <w:r w:rsidRPr="00710CEE">
        <w:rPr>
          <w:color w:val="000000" w:themeColor="text1"/>
          <w:spacing w:val="-16"/>
        </w:rPr>
        <w:t xml:space="preserve"> </w:t>
      </w:r>
      <w:r w:rsidRPr="00710CEE">
        <w:rPr>
          <w:color w:val="000000" w:themeColor="text1"/>
        </w:rPr>
        <w:t xml:space="preserve">procedure and a </w:t>
      </w:r>
      <w:proofErr w:type="gramStart"/>
      <w:r w:rsidRPr="00710CEE">
        <w:rPr>
          <w:color w:val="000000" w:themeColor="text1"/>
        </w:rPr>
        <w:t>completed</w:t>
      </w:r>
      <w:proofErr w:type="gramEnd"/>
      <w:r w:rsidRPr="00710CEE">
        <w:rPr>
          <w:color w:val="000000" w:themeColor="text1"/>
        </w:rPr>
        <w:t xml:space="preserve"> risk assessment.</w:t>
      </w:r>
    </w:p>
    <w:p w14:paraId="030D0E8A" w14:textId="52AE54E1" w:rsidR="00710CEE" w:rsidRPr="00710CEE" w:rsidRDefault="00710CEE" w:rsidP="00C13250">
      <w:pPr>
        <w:pStyle w:val="ListParagraph"/>
        <w:numPr>
          <w:ilvl w:val="1"/>
          <w:numId w:val="11"/>
        </w:numPr>
        <w:tabs>
          <w:tab w:val="left" w:pos="830"/>
        </w:tabs>
        <w:spacing w:before="0" w:line="244" w:lineRule="exact"/>
        <w:jc w:val="both"/>
        <w:rPr>
          <w:color w:val="000000" w:themeColor="text1"/>
        </w:rPr>
      </w:pPr>
      <w:r w:rsidRPr="00710CEE">
        <w:rPr>
          <w:color w:val="000000" w:themeColor="text1"/>
        </w:rPr>
        <w:t>All</w:t>
      </w:r>
      <w:r w:rsidRPr="00710CEE">
        <w:rPr>
          <w:color w:val="000000" w:themeColor="text1"/>
          <w:spacing w:val="-7"/>
        </w:rPr>
        <w:t xml:space="preserve"> </w:t>
      </w:r>
      <w:r w:rsidRPr="00710CEE">
        <w:rPr>
          <w:color w:val="000000" w:themeColor="text1"/>
        </w:rPr>
        <w:t>one-to-one</w:t>
      </w:r>
      <w:r w:rsidRPr="00710CEE">
        <w:rPr>
          <w:color w:val="000000" w:themeColor="text1"/>
          <w:spacing w:val="-2"/>
        </w:rPr>
        <w:t xml:space="preserve"> </w:t>
      </w:r>
      <w:r w:rsidRPr="00710CEE">
        <w:rPr>
          <w:color w:val="000000" w:themeColor="text1"/>
        </w:rPr>
        <w:t>work</w:t>
      </w:r>
      <w:r w:rsidRPr="00710CEE">
        <w:rPr>
          <w:color w:val="000000" w:themeColor="text1"/>
          <w:spacing w:val="-5"/>
        </w:rPr>
        <w:t xml:space="preserve"> </w:t>
      </w:r>
      <w:r w:rsidRPr="00710CEE">
        <w:rPr>
          <w:color w:val="000000" w:themeColor="text1"/>
        </w:rPr>
        <w:t>is</w:t>
      </w:r>
      <w:r w:rsidRPr="00710CEE">
        <w:rPr>
          <w:color w:val="000000" w:themeColor="text1"/>
          <w:spacing w:val="-5"/>
        </w:rPr>
        <w:t xml:space="preserve"> </w:t>
      </w:r>
      <w:r w:rsidRPr="00710CEE">
        <w:rPr>
          <w:color w:val="000000" w:themeColor="text1"/>
        </w:rPr>
        <w:t>reviewed</w:t>
      </w:r>
      <w:r w:rsidRPr="00710CEE">
        <w:rPr>
          <w:color w:val="000000" w:themeColor="text1"/>
          <w:spacing w:val="-2"/>
        </w:rPr>
        <w:t xml:space="preserve"> </w:t>
      </w:r>
      <w:r w:rsidRPr="00710CEE">
        <w:rPr>
          <w:color w:val="000000" w:themeColor="text1"/>
        </w:rPr>
        <w:t>in</w:t>
      </w:r>
      <w:r w:rsidRPr="00710CEE">
        <w:rPr>
          <w:color w:val="000000" w:themeColor="text1"/>
          <w:spacing w:val="-2"/>
        </w:rPr>
        <w:t xml:space="preserve"> </w:t>
      </w:r>
      <w:r w:rsidRPr="00710CEE">
        <w:rPr>
          <w:color w:val="000000" w:themeColor="text1"/>
        </w:rPr>
        <w:t>supervision</w:t>
      </w:r>
      <w:r w:rsidRPr="00710CEE">
        <w:rPr>
          <w:color w:val="000000" w:themeColor="text1"/>
          <w:spacing w:val="-2"/>
        </w:rPr>
        <w:t xml:space="preserve"> </w:t>
      </w:r>
      <w:r w:rsidR="6C22595A" w:rsidRPr="3BC07C43">
        <w:rPr>
          <w:color w:val="000000" w:themeColor="text1"/>
        </w:rPr>
        <w:t xml:space="preserve">meetings, </w:t>
      </w:r>
      <w:r w:rsidRPr="3BC07C43">
        <w:rPr>
          <w:color w:val="000000" w:themeColor="text1"/>
        </w:rPr>
        <w:t>to ensure its relevance and effectiveness.</w:t>
      </w:r>
    </w:p>
    <w:p w14:paraId="26F3663A" w14:textId="77777777" w:rsidR="00710CEE" w:rsidRPr="00710CEE" w:rsidRDefault="00710CEE" w:rsidP="00C13250">
      <w:pPr>
        <w:pStyle w:val="ListParagraph"/>
        <w:numPr>
          <w:ilvl w:val="1"/>
          <w:numId w:val="11"/>
        </w:numPr>
        <w:tabs>
          <w:tab w:val="left" w:pos="830"/>
        </w:tabs>
        <w:spacing w:line="350" w:lineRule="auto"/>
        <w:ind w:right="129"/>
        <w:rPr>
          <w:color w:val="000000" w:themeColor="text1"/>
        </w:rPr>
      </w:pPr>
      <w:r w:rsidRPr="00710CEE">
        <w:rPr>
          <w:color w:val="000000" w:themeColor="text1"/>
        </w:rPr>
        <w:t>Parental</w:t>
      </w:r>
      <w:r w:rsidRPr="00710CEE">
        <w:rPr>
          <w:color w:val="000000" w:themeColor="text1"/>
          <w:spacing w:val="-8"/>
        </w:rPr>
        <w:t xml:space="preserve"> </w:t>
      </w:r>
      <w:r w:rsidRPr="00710CEE">
        <w:rPr>
          <w:color w:val="000000" w:themeColor="text1"/>
        </w:rPr>
        <w:t>consent</w:t>
      </w:r>
      <w:r w:rsidRPr="00710CEE">
        <w:rPr>
          <w:color w:val="000000" w:themeColor="text1"/>
          <w:spacing w:val="-15"/>
        </w:rPr>
        <w:t xml:space="preserve"> </w:t>
      </w:r>
      <w:r w:rsidRPr="00710CEE">
        <w:rPr>
          <w:color w:val="000000" w:themeColor="text1"/>
        </w:rPr>
        <w:t>is</w:t>
      </w:r>
      <w:r w:rsidRPr="00710CEE">
        <w:rPr>
          <w:color w:val="000000" w:themeColor="text1"/>
          <w:spacing w:val="-9"/>
        </w:rPr>
        <w:t xml:space="preserve"> </w:t>
      </w:r>
      <w:r w:rsidRPr="00710CEE">
        <w:rPr>
          <w:color w:val="000000" w:themeColor="text1"/>
        </w:rPr>
        <w:t>sought</w:t>
      </w:r>
      <w:r w:rsidRPr="00710CEE">
        <w:rPr>
          <w:color w:val="000000" w:themeColor="text1"/>
          <w:spacing w:val="-10"/>
        </w:rPr>
        <w:t xml:space="preserve"> </w:t>
      </w:r>
      <w:r w:rsidRPr="00710CEE">
        <w:rPr>
          <w:color w:val="000000" w:themeColor="text1"/>
        </w:rPr>
        <w:t>for</w:t>
      </w:r>
      <w:r w:rsidRPr="00710CEE">
        <w:rPr>
          <w:color w:val="000000" w:themeColor="text1"/>
          <w:spacing w:val="-7"/>
        </w:rPr>
        <w:t xml:space="preserve"> </w:t>
      </w:r>
      <w:r w:rsidRPr="00710CEE">
        <w:rPr>
          <w:color w:val="000000" w:themeColor="text1"/>
        </w:rPr>
        <w:t>the</w:t>
      </w:r>
      <w:r w:rsidRPr="00710CEE">
        <w:rPr>
          <w:color w:val="000000" w:themeColor="text1"/>
          <w:spacing w:val="-6"/>
        </w:rPr>
        <w:t xml:space="preserve"> </w:t>
      </w:r>
      <w:r w:rsidRPr="00710CEE">
        <w:rPr>
          <w:color w:val="000000" w:themeColor="text1"/>
        </w:rPr>
        <w:t>one-to-one</w:t>
      </w:r>
      <w:r w:rsidRPr="00710CEE">
        <w:rPr>
          <w:color w:val="000000" w:themeColor="text1"/>
          <w:spacing w:val="-6"/>
        </w:rPr>
        <w:t xml:space="preserve"> </w:t>
      </w:r>
      <w:r w:rsidRPr="00710CEE">
        <w:rPr>
          <w:color w:val="000000" w:themeColor="text1"/>
        </w:rPr>
        <w:t>work</w:t>
      </w:r>
      <w:r w:rsidRPr="00710CEE">
        <w:rPr>
          <w:color w:val="000000" w:themeColor="text1"/>
          <w:spacing w:val="-14"/>
        </w:rPr>
        <w:t xml:space="preserve"> </w:t>
      </w:r>
      <w:r w:rsidRPr="00710CEE">
        <w:rPr>
          <w:color w:val="000000" w:themeColor="text1"/>
        </w:rPr>
        <w:t>to</w:t>
      </w:r>
      <w:r w:rsidRPr="00710CEE">
        <w:rPr>
          <w:color w:val="000000" w:themeColor="text1"/>
          <w:spacing w:val="-11"/>
        </w:rPr>
        <w:t xml:space="preserve"> </w:t>
      </w:r>
      <w:r w:rsidRPr="00710CEE">
        <w:rPr>
          <w:color w:val="000000" w:themeColor="text1"/>
        </w:rPr>
        <w:t>take</w:t>
      </w:r>
      <w:r w:rsidRPr="00710CEE">
        <w:rPr>
          <w:color w:val="000000" w:themeColor="text1"/>
          <w:spacing w:val="-11"/>
        </w:rPr>
        <w:t xml:space="preserve"> </w:t>
      </w:r>
      <w:r w:rsidRPr="00710CEE">
        <w:rPr>
          <w:color w:val="000000" w:themeColor="text1"/>
        </w:rPr>
        <w:t>place,</w:t>
      </w:r>
      <w:r w:rsidRPr="00710CEE">
        <w:rPr>
          <w:color w:val="000000" w:themeColor="text1"/>
          <w:spacing w:val="-15"/>
        </w:rPr>
        <w:t xml:space="preserve"> </w:t>
      </w:r>
      <w:r w:rsidRPr="00710CEE">
        <w:rPr>
          <w:color w:val="000000" w:themeColor="text1"/>
        </w:rPr>
        <w:t>and</w:t>
      </w:r>
      <w:r w:rsidRPr="00710CEE">
        <w:rPr>
          <w:color w:val="000000" w:themeColor="text1"/>
          <w:spacing w:val="-6"/>
        </w:rPr>
        <w:t xml:space="preserve"> </w:t>
      </w:r>
      <w:r w:rsidRPr="00710CEE">
        <w:rPr>
          <w:color w:val="000000" w:themeColor="text1"/>
        </w:rPr>
        <w:t>professional</w:t>
      </w:r>
      <w:r w:rsidRPr="00710CEE">
        <w:rPr>
          <w:color w:val="000000" w:themeColor="text1"/>
          <w:spacing w:val="-8"/>
        </w:rPr>
        <w:t xml:space="preserve"> </w:t>
      </w:r>
      <w:r w:rsidRPr="00710CEE">
        <w:rPr>
          <w:color w:val="000000" w:themeColor="text1"/>
        </w:rPr>
        <w:t>boundaries</w:t>
      </w:r>
      <w:r w:rsidRPr="00710CEE">
        <w:rPr>
          <w:color w:val="000000" w:themeColor="text1"/>
          <w:spacing w:val="-14"/>
        </w:rPr>
        <w:t xml:space="preserve"> </w:t>
      </w:r>
      <w:r w:rsidRPr="00710CEE">
        <w:rPr>
          <w:color w:val="000000" w:themeColor="text1"/>
        </w:rPr>
        <w:t>of</w:t>
      </w:r>
      <w:r w:rsidRPr="00710CEE">
        <w:rPr>
          <w:color w:val="000000" w:themeColor="text1"/>
          <w:spacing w:val="-10"/>
        </w:rPr>
        <w:t xml:space="preserve"> </w:t>
      </w:r>
      <w:r w:rsidRPr="00710CEE">
        <w:rPr>
          <w:color w:val="000000" w:themeColor="text1"/>
        </w:rPr>
        <w:t xml:space="preserve">the work </w:t>
      </w:r>
      <w:proofErr w:type="gramStart"/>
      <w:r w:rsidRPr="00710CEE">
        <w:rPr>
          <w:color w:val="000000" w:themeColor="text1"/>
        </w:rPr>
        <w:t>made</w:t>
      </w:r>
      <w:proofErr w:type="gramEnd"/>
      <w:r w:rsidRPr="00710CEE">
        <w:rPr>
          <w:color w:val="000000" w:themeColor="text1"/>
        </w:rPr>
        <w:t xml:space="preserve"> clear to the parent / carer and to the child.</w:t>
      </w:r>
    </w:p>
    <w:p w14:paraId="62A58B59" w14:textId="77777777" w:rsidR="00710CEE" w:rsidRPr="00710CEE" w:rsidRDefault="00710CEE" w:rsidP="00C13250">
      <w:pPr>
        <w:pStyle w:val="ListParagraph"/>
        <w:numPr>
          <w:ilvl w:val="1"/>
          <w:numId w:val="11"/>
        </w:numPr>
        <w:tabs>
          <w:tab w:val="left" w:pos="830"/>
        </w:tabs>
        <w:spacing w:before="2"/>
        <w:rPr>
          <w:color w:val="000000" w:themeColor="text1"/>
        </w:rPr>
      </w:pPr>
      <w:r w:rsidRPr="00710CEE">
        <w:rPr>
          <w:color w:val="000000" w:themeColor="text1"/>
        </w:rPr>
        <w:t>A</w:t>
      </w:r>
      <w:r w:rsidRPr="00710CEE">
        <w:rPr>
          <w:color w:val="000000" w:themeColor="text1"/>
          <w:spacing w:val="-6"/>
        </w:rPr>
        <w:t xml:space="preserve"> </w:t>
      </w:r>
      <w:r w:rsidRPr="00710CEE">
        <w:rPr>
          <w:color w:val="000000" w:themeColor="text1"/>
        </w:rPr>
        <w:t>record of</w:t>
      </w:r>
      <w:r w:rsidRPr="00710CEE">
        <w:rPr>
          <w:color w:val="000000" w:themeColor="text1"/>
          <w:spacing w:val="-3"/>
        </w:rPr>
        <w:t xml:space="preserve"> </w:t>
      </w:r>
      <w:r w:rsidRPr="00710CEE">
        <w:rPr>
          <w:color w:val="000000" w:themeColor="text1"/>
        </w:rPr>
        <w:t>the work</w:t>
      </w:r>
      <w:r w:rsidRPr="00710CEE">
        <w:rPr>
          <w:color w:val="000000" w:themeColor="text1"/>
          <w:spacing w:val="-8"/>
        </w:rPr>
        <w:t xml:space="preserve"> </w:t>
      </w:r>
      <w:r w:rsidRPr="00710CEE">
        <w:rPr>
          <w:color w:val="000000" w:themeColor="text1"/>
        </w:rPr>
        <w:t>and</w:t>
      </w:r>
      <w:r w:rsidRPr="00710CEE">
        <w:rPr>
          <w:color w:val="000000" w:themeColor="text1"/>
          <w:spacing w:val="1"/>
        </w:rPr>
        <w:t xml:space="preserve"> </w:t>
      </w:r>
      <w:r w:rsidRPr="00710CEE">
        <w:rPr>
          <w:color w:val="000000" w:themeColor="text1"/>
        </w:rPr>
        <w:t>the risk</w:t>
      </w:r>
      <w:r w:rsidRPr="00710CEE">
        <w:rPr>
          <w:color w:val="000000" w:themeColor="text1"/>
          <w:spacing w:val="-2"/>
        </w:rPr>
        <w:t xml:space="preserve"> </w:t>
      </w:r>
      <w:r w:rsidRPr="00710CEE">
        <w:rPr>
          <w:color w:val="000000" w:themeColor="text1"/>
        </w:rPr>
        <w:t>assessment</w:t>
      </w:r>
      <w:r w:rsidRPr="00710CEE">
        <w:rPr>
          <w:color w:val="000000" w:themeColor="text1"/>
          <w:spacing w:val="3"/>
        </w:rPr>
        <w:t xml:space="preserve"> </w:t>
      </w:r>
      <w:r w:rsidRPr="00710CEE">
        <w:rPr>
          <w:color w:val="000000" w:themeColor="text1"/>
        </w:rPr>
        <w:t>is</w:t>
      </w:r>
      <w:r w:rsidRPr="00710CEE">
        <w:rPr>
          <w:color w:val="000000" w:themeColor="text1"/>
          <w:spacing w:val="-3"/>
        </w:rPr>
        <w:t xml:space="preserve"> </w:t>
      </w:r>
      <w:r w:rsidRPr="00710CEE">
        <w:rPr>
          <w:color w:val="000000" w:themeColor="text1"/>
        </w:rPr>
        <w:t>kept</w:t>
      </w:r>
      <w:r w:rsidRPr="00710CEE">
        <w:rPr>
          <w:color w:val="000000" w:themeColor="text1"/>
          <w:spacing w:val="-8"/>
        </w:rPr>
        <w:t xml:space="preserve"> </w:t>
      </w:r>
      <w:r w:rsidRPr="00710CEE">
        <w:rPr>
          <w:color w:val="000000" w:themeColor="text1"/>
        </w:rPr>
        <w:t>and stored</w:t>
      </w:r>
      <w:r w:rsidRPr="00710CEE">
        <w:rPr>
          <w:color w:val="000000" w:themeColor="text1"/>
          <w:spacing w:val="4"/>
        </w:rPr>
        <w:t xml:space="preserve"> </w:t>
      </w:r>
      <w:r w:rsidRPr="00710CEE">
        <w:rPr>
          <w:color w:val="000000" w:themeColor="text1"/>
          <w:spacing w:val="-2"/>
        </w:rPr>
        <w:t>securely.</w:t>
      </w:r>
    </w:p>
    <w:p w14:paraId="46F603A5" w14:textId="30771988" w:rsidR="3BC07C43" w:rsidRDefault="3BC07C43" w:rsidP="3BC07C43">
      <w:pPr>
        <w:tabs>
          <w:tab w:val="left" w:pos="830"/>
        </w:tabs>
        <w:spacing w:before="2"/>
        <w:rPr>
          <w:color w:val="000000" w:themeColor="text1"/>
        </w:rPr>
      </w:pPr>
    </w:p>
    <w:p w14:paraId="1DAF94EB" w14:textId="77777777" w:rsidR="00FC0884" w:rsidRDefault="00FC0884" w:rsidP="3BC07C43">
      <w:pPr>
        <w:spacing w:line="360" w:lineRule="auto"/>
        <w:rPr>
          <w:color w:val="FF0000"/>
          <w:u w:val="single"/>
          <w:lang w:val="en-GB"/>
        </w:rPr>
      </w:pPr>
    </w:p>
    <w:p w14:paraId="0E0889A9" w14:textId="674A0506" w:rsidR="5F6F5A2D" w:rsidRDefault="5F6F5A2D" w:rsidP="3BC07C43">
      <w:pPr>
        <w:spacing w:line="360" w:lineRule="auto"/>
        <w:rPr>
          <w:color w:val="FF0000"/>
        </w:rPr>
      </w:pPr>
      <w:r w:rsidRPr="3BC07C43">
        <w:rPr>
          <w:color w:val="FF0000"/>
          <w:u w:val="single"/>
          <w:lang w:val="en-GB"/>
        </w:rPr>
        <w:t>We have chosen not to use CCTV within the setting. We believe that effective safeguarding is best achieved through robust recruitment practices, appropriate staff-to-child ratios, active supervision, regular training, strong leadership oversight, open communication with families, and an embedded safeguarding culture.</w:t>
      </w:r>
    </w:p>
    <w:p w14:paraId="49364533" w14:textId="7E878654" w:rsidR="3BC07C43" w:rsidRDefault="3BC07C43" w:rsidP="3BC07C43">
      <w:pPr>
        <w:tabs>
          <w:tab w:val="left" w:pos="830"/>
        </w:tabs>
        <w:spacing w:before="2"/>
        <w:rPr>
          <w:color w:val="000000" w:themeColor="text1"/>
        </w:rPr>
      </w:pPr>
    </w:p>
    <w:p w14:paraId="11CDB37C" w14:textId="1B85AF1D" w:rsidR="0076698E" w:rsidRDefault="0076698E" w:rsidP="3BC07C43">
      <w:pPr>
        <w:spacing w:line="360" w:lineRule="auto"/>
        <w:rPr>
          <w:spacing w:val="40"/>
        </w:rPr>
      </w:pPr>
    </w:p>
    <w:p w14:paraId="700B020A" w14:textId="35182AF6" w:rsidR="00C27BD1" w:rsidRDefault="00C27BD1" w:rsidP="00C27BD1">
      <w:pPr>
        <w:pStyle w:val="Heading1"/>
        <w:ind w:left="0"/>
      </w:pPr>
      <w:r>
        <w:t xml:space="preserve">Safeguarding </w:t>
      </w:r>
      <w:r w:rsidR="00710CEE">
        <w:t>reviews</w:t>
      </w:r>
    </w:p>
    <w:p w14:paraId="715A1D31" w14:textId="77777777" w:rsidR="00C27BD1" w:rsidRPr="00565EA4" w:rsidRDefault="00C27BD1" w:rsidP="00C27BD1">
      <w:pPr>
        <w:pStyle w:val="Heading1"/>
        <w:spacing w:line="360" w:lineRule="auto"/>
        <w:ind w:left="0"/>
        <w:rPr>
          <w:rStyle w:val="normaltextrun"/>
        </w:rPr>
      </w:pPr>
    </w:p>
    <w:p w14:paraId="6E880E55" w14:textId="23A44806" w:rsidR="00710CEE" w:rsidRPr="00710CEE" w:rsidRDefault="00710CEE" w:rsidP="00710CEE">
      <w:pPr>
        <w:pStyle w:val="BodyText"/>
        <w:spacing w:before="69" w:line="348" w:lineRule="auto"/>
        <w:ind w:right="134"/>
        <w:jc w:val="both"/>
      </w:pPr>
      <w:r w:rsidRPr="00710CEE">
        <w:t>An annual safeguarding</w:t>
      </w:r>
      <w:r w:rsidRPr="00710CEE">
        <w:rPr>
          <w:spacing w:val="-1"/>
        </w:rPr>
        <w:t xml:space="preserve"> </w:t>
      </w:r>
      <w:r w:rsidRPr="00710CEE">
        <w:t>audit will be completed by</w:t>
      </w:r>
      <w:r w:rsidRPr="00710CEE">
        <w:rPr>
          <w:spacing w:val="-4"/>
        </w:rPr>
        <w:t xml:space="preserve"> </w:t>
      </w:r>
      <w:r w:rsidRPr="00710CEE">
        <w:t>the DSL.</w:t>
      </w:r>
      <w:r w:rsidRPr="00710CEE">
        <w:rPr>
          <w:spacing w:val="40"/>
        </w:rPr>
        <w:t xml:space="preserve"> </w:t>
      </w:r>
      <w:r w:rsidRPr="00710CEE">
        <w:t>This</w:t>
      </w:r>
      <w:r w:rsidRPr="00710CEE">
        <w:rPr>
          <w:spacing w:val="-4"/>
        </w:rPr>
        <w:t xml:space="preserve"> </w:t>
      </w:r>
      <w:r w:rsidRPr="00710CEE">
        <w:t>is to</w:t>
      </w:r>
      <w:r w:rsidRPr="00710CEE">
        <w:rPr>
          <w:spacing w:val="-1"/>
        </w:rPr>
        <w:t xml:space="preserve"> </w:t>
      </w:r>
      <w:r w:rsidRPr="00710CEE">
        <w:t>ensure that the</w:t>
      </w:r>
      <w:r w:rsidRPr="00710CEE">
        <w:rPr>
          <w:spacing w:val="-1"/>
        </w:rPr>
        <w:t xml:space="preserve"> </w:t>
      </w:r>
      <w:r w:rsidRPr="00710CEE">
        <w:t>setting</w:t>
      </w:r>
      <w:r w:rsidRPr="00710CEE">
        <w:rPr>
          <w:spacing w:val="-1"/>
        </w:rPr>
        <w:t xml:space="preserve"> </w:t>
      </w:r>
      <w:r w:rsidRPr="00710CEE">
        <w:t>is compliant with the Safeguarding Policy and Procedures.</w:t>
      </w:r>
      <w:r w:rsidRPr="00710CEE">
        <w:rPr>
          <w:spacing w:val="40"/>
        </w:rPr>
        <w:t xml:space="preserve"> </w:t>
      </w:r>
    </w:p>
    <w:p w14:paraId="749AC55E" w14:textId="77777777" w:rsidR="00710CEE" w:rsidRPr="00710CEE" w:rsidRDefault="00710CEE" w:rsidP="00710CEE">
      <w:pPr>
        <w:pStyle w:val="BodyText"/>
        <w:spacing w:before="122"/>
        <w:ind w:left="0"/>
      </w:pPr>
    </w:p>
    <w:p w14:paraId="1276BBB0" w14:textId="27572EFD" w:rsidR="00710CEE" w:rsidDel="0076698E" w:rsidRDefault="00710CEE" w:rsidP="00710CEE">
      <w:pPr>
        <w:pStyle w:val="BodyText"/>
        <w:spacing w:before="0" w:line="345" w:lineRule="auto"/>
        <w:ind w:right="143"/>
        <w:jc w:val="both"/>
      </w:pPr>
      <w:r w:rsidRPr="00710CEE">
        <w:t>Where there has been significant</w:t>
      </w:r>
      <w:r w:rsidRPr="00710CEE">
        <w:rPr>
          <w:spacing w:val="-1"/>
        </w:rPr>
        <w:t xml:space="preserve"> </w:t>
      </w:r>
      <w:r w:rsidRPr="00710CEE">
        <w:t>safeguarding</w:t>
      </w:r>
      <w:r w:rsidRPr="00710CEE">
        <w:rPr>
          <w:spacing w:val="-2"/>
        </w:rPr>
        <w:t xml:space="preserve"> </w:t>
      </w:r>
      <w:r w:rsidR="5E0EFD01" w:rsidRPr="00710CEE">
        <w:t>concern,</w:t>
      </w:r>
      <w:r>
        <w:t xml:space="preserve"> a formal review will be undertaken and reported to and reviewed by the </w:t>
      </w:r>
      <w:r w:rsidR="0076698E">
        <w:t>DSL.</w:t>
      </w:r>
    </w:p>
    <w:p w14:paraId="0FA4EFD8" w14:textId="6AE81670" w:rsidR="15270D6D" w:rsidRDefault="15270D6D" w:rsidP="15270D6D">
      <w:pPr>
        <w:spacing w:line="360" w:lineRule="auto"/>
        <w:rPr>
          <w:b/>
          <w:bCs/>
          <w:sz w:val="24"/>
          <w:szCs w:val="24"/>
        </w:rPr>
      </w:pPr>
    </w:p>
    <w:p w14:paraId="61C5BF4B" w14:textId="2E156888" w:rsidR="00E429AD" w:rsidRPr="00E429AD" w:rsidRDefault="730866E9" w:rsidP="15270D6D">
      <w:pPr>
        <w:spacing w:line="360" w:lineRule="auto"/>
        <w:rPr>
          <w:b/>
          <w:bCs/>
          <w:color w:val="FF0000"/>
          <w:spacing w:val="40"/>
          <w:sz w:val="24"/>
          <w:szCs w:val="24"/>
        </w:rPr>
      </w:pPr>
      <w:bookmarkStart w:id="7" w:name="_Hlk219814646"/>
      <w:r w:rsidRPr="15270D6D">
        <w:rPr>
          <w:b/>
          <w:bCs/>
          <w:color w:val="FF0000"/>
          <w:spacing w:val="40"/>
          <w:sz w:val="24"/>
          <w:szCs w:val="24"/>
        </w:rPr>
        <w:t>Supporting Documents</w:t>
      </w:r>
    </w:p>
    <w:p w14:paraId="31B69031" w14:textId="25F8D3C5" w:rsidR="00E429AD" w:rsidRPr="00E429AD" w:rsidRDefault="730866E9" w:rsidP="15270D6D">
      <w:pPr>
        <w:spacing w:line="360" w:lineRule="auto"/>
        <w:rPr>
          <w:color w:val="FF0000"/>
          <w:spacing w:val="40"/>
          <w:sz w:val="24"/>
          <w:szCs w:val="24"/>
        </w:rPr>
      </w:pPr>
      <w:r w:rsidRPr="15270D6D">
        <w:rPr>
          <w:color w:val="FF0000"/>
          <w:spacing w:val="40"/>
          <w:sz w:val="24"/>
          <w:szCs w:val="24"/>
        </w:rPr>
        <w:t xml:space="preserve">Early Years </w:t>
      </w:r>
      <w:r w:rsidR="1C6E0E52" w:rsidRPr="15270D6D">
        <w:rPr>
          <w:color w:val="FF0000"/>
          <w:spacing w:val="40"/>
          <w:sz w:val="24"/>
          <w:szCs w:val="24"/>
        </w:rPr>
        <w:t>F</w:t>
      </w:r>
      <w:r w:rsidRPr="15270D6D">
        <w:rPr>
          <w:color w:val="FF0000"/>
          <w:spacing w:val="40"/>
          <w:sz w:val="24"/>
          <w:szCs w:val="24"/>
        </w:rPr>
        <w:t xml:space="preserve">oundation </w:t>
      </w:r>
      <w:r w:rsidR="4952EC83" w:rsidRPr="15270D6D">
        <w:rPr>
          <w:color w:val="FF0000"/>
          <w:spacing w:val="40"/>
          <w:sz w:val="24"/>
          <w:szCs w:val="24"/>
        </w:rPr>
        <w:t>S</w:t>
      </w:r>
      <w:r w:rsidRPr="15270D6D">
        <w:rPr>
          <w:color w:val="FF0000"/>
          <w:spacing w:val="40"/>
          <w:sz w:val="24"/>
          <w:szCs w:val="24"/>
        </w:rPr>
        <w:t xml:space="preserve">tage </w:t>
      </w:r>
      <w:proofErr w:type="gramStart"/>
      <w:r w:rsidRPr="15270D6D">
        <w:rPr>
          <w:color w:val="FF0000"/>
          <w:spacing w:val="40"/>
          <w:sz w:val="24"/>
          <w:szCs w:val="24"/>
        </w:rPr>
        <w:t>statutory framework</w:t>
      </w:r>
      <w:proofErr w:type="gramEnd"/>
      <w:r w:rsidR="2F8286D1" w:rsidRPr="15270D6D">
        <w:rPr>
          <w:color w:val="FF0000"/>
          <w:spacing w:val="40"/>
          <w:sz w:val="24"/>
          <w:szCs w:val="24"/>
        </w:rPr>
        <w:t xml:space="preserve"> (EYFS)</w:t>
      </w:r>
    </w:p>
    <w:p w14:paraId="067AAD5E" w14:textId="137E044C" w:rsidR="6BBD8AB5" w:rsidRDefault="6BBD8AB5" w:rsidP="26726C12">
      <w:pPr>
        <w:spacing w:line="360" w:lineRule="auto"/>
        <w:rPr>
          <w:color w:val="FF0000"/>
          <w:sz w:val="24"/>
          <w:szCs w:val="24"/>
        </w:rPr>
      </w:pPr>
      <w:r w:rsidRPr="26726C12">
        <w:rPr>
          <w:color w:val="FF0000"/>
          <w:sz w:val="24"/>
          <w:szCs w:val="24"/>
        </w:rPr>
        <w:t>Information Sharing Advice for practitioners providing safeguarding services for children, young people, parents and carers</w:t>
      </w:r>
    </w:p>
    <w:p w14:paraId="10898D94" w14:textId="1DE3DFC0" w:rsidR="00E429AD" w:rsidRPr="00E429AD" w:rsidRDefault="730866E9" w:rsidP="15270D6D">
      <w:pPr>
        <w:spacing w:line="360" w:lineRule="auto"/>
        <w:rPr>
          <w:color w:val="FF0000"/>
          <w:sz w:val="24"/>
          <w:szCs w:val="24"/>
        </w:rPr>
      </w:pPr>
      <w:r w:rsidRPr="15270D6D">
        <w:rPr>
          <w:color w:val="FF0000"/>
          <w:spacing w:val="40"/>
          <w:sz w:val="24"/>
          <w:szCs w:val="24"/>
        </w:rPr>
        <w:t>Keeping Children Safe in Education</w:t>
      </w:r>
      <w:bookmarkEnd w:id="7"/>
    </w:p>
    <w:p w14:paraId="7989EDC9" w14:textId="45EBC61A" w:rsidR="109915FC" w:rsidRDefault="109915FC" w:rsidP="26726C12">
      <w:pPr>
        <w:spacing w:line="360" w:lineRule="auto"/>
        <w:rPr>
          <w:color w:val="FF0000"/>
          <w:sz w:val="24"/>
          <w:szCs w:val="24"/>
        </w:rPr>
      </w:pPr>
      <w:r w:rsidRPr="26726C12">
        <w:rPr>
          <w:color w:val="FF0000"/>
          <w:sz w:val="24"/>
          <w:szCs w:val="24"/>
        </w:rPr>
        <w:t xml:space="preserve">What to do if you’re </w:t>
      </w:r>
      <w:proofErr w:type="gramStart"/>
      <w:r w:rsidRPr="26726C12">
        <w:rPr>
          <w:color w:val="FF0000"/>
          <w:sz w:val="24"/>
          <w:szCs w:val="24"/>
        </w:rPr>
        <w:t>worried</w:t>
      </w:r>
      <w:proofErr w:type="gramEnd"/>
      <w:r w:rsidRPr="26726C12">
        <w:rPr>
          <w:color w:val="FF0000"/>
          <w:sz w:val="24"/>
          <w:szCs w:val="24"/>
        </w:rPr>
        <w:t xml:space="preserve"> a </w:t>
      </w:r>
      <w:proofErr w:type="gramStart"/>
      <w:r w:rsidRPr="26726C12">
        <w:rPr>
          <w:color w:val="FF0000"/>
          <w:sz w:val="24"/>
          <w:szCs w:val="24"/>
        </w:rPr>
        <w:t>child is</w:t>
      </w:r>
      <w:proofErr w:type="gramEnd"/>
      <w:r w:rsidRPr="26726C12">
        <w:rPr>
          <w:color w:val="FF0000"/>
          <w:sz w:val="24"/>
          <w:szCs w:val="24"/>
        </w:rPr>
        <w:t xml:space="preserve"> being abused: Advice for practitioners’</w:t>
      </w:r>
    </w:p>
    <w:p w14:paraId="6E6C991A" w14:textId="0345EFA9" w:rsidR="36AFCAE7" w:rsidRDefault="4BE89778" w:rsidP="15270D6D">
      <w:pPr>
        <w:spacing w:line="360" w:lineRule="auto"/>
        <w:rPr>
          <w:color w:val="FF0000"/>
          <w:sz w:val="24"/>
          <w:szCs w:val="24"/>
        </w:rPr>
      </w:pPr>
      <w:r w:rsidRPr="15270D6D">
        <w:rPr>
          <w:color w:val="FF0000"/>
          <w:sz w:val="24"/>
          <w:szCs w:val="24"/>
        </w:rPr>
        <w:t>Working Together to Safeguard Children</w:t>
      </w:r>
    </w:p>
    <w:p w14:paraId="5C6889FE" w14:textId="1E190C67" w:rsidR="00C27BD1" w:rsidRDefault="00C27BD1" w:rsidP="15270D6D">
      <w:pPr>
        <w:spacing w:line="360" w:lineRule="auto"/>
        <w:rPr>
          <w:spacing w:val="40"/>
        </w:rPr>
      </w:pPr>
    </w:p>
    <w:p w14:paraId="4787C325" w14:textId="7D20FB12" w:rsidR="15270D6D" w:rsidRDefault="15270D6D" w:rsidP="15270D6D">
      <w:pPr>
        <w:spacing w:line="360" w:lineRule="auto"/>
        <w:rPr>
          <w:b/>
          <w:bCs/>
        </w:rPr>
      </w:pPr>
    </w:p>
    <w:p w14:paraId="0B2346F3" w14:textId="1AD4FC61" w:rsidR="00630B58" w:rsidRPr="00974471" w:rsidRDefault="0739F14E" w:rsidP="0A9D6A35">
      <w:pPr>
        <w:spacing w:line="360" w:lineRule="auto"/>
        <w:rPr>
          <w:b/>
          <w:bCs/>
          <w:i/>
          <w:iCs/>
          <w:color w:val="548DD4" w:themeColor="text2" w:themeTint="99"/>
        </w:rPr>
      </w:pPr>
      <w:r w:rsidRPr="00974471">
        <w:rPr>
          <w:b/>
          <w:bCs/>
          <w:sz w:val="24"/>
          <w:szCs w:val="24"/>
        </w:rPr>
        <w:t>Linked</w:t>
      </w:r>
      <w:r w:rsidRPr="00974471">
        <w:rPr>
          <w:b/>
          <w:bCs/>
          <w:spacing w:val="-2"/>
          <w:sz w:val="24"/>
          <w:szCs w:val="24"/>
        </w:rPr>
        <w:t xml:space="preserve"> </w:t>
      </w:r>
      <w:r w:rsidRPr="00974471">
        <w:rPr>
          <w:b/>
          <w:bCs/>
          <w:sz w:val="24"/>
          <w:szCs w:val="24"/>
        </w:rPr>
        <w:t>Policies</w:t>
      </w:r>
      <w:r w:rsidRPr="00974471">
        <w:rPr>
          <w:b/>
          <w:bCs/>
          <w:spacing w:val="-1"/>
          <w:sz w:val="24"/>
          <w:szCs w:val="24"/>
        </w:rPr>
        <w:t xml:space="preserve"> </w:t>
      </w:r>
      <w:r w:rsidRPr="00974471">
        <w:rPr>
          <w:b/>
          <w:bCs/>
          <w:sz w:val="24"/>
          <w:szCs w:val="24"/>
        </w:rPr>
        <w:t>and</w:t>
      </w:r>
      <w:r w:rsidRPr="00974471">
        <w:rPr>
          <w:b/>
          <w:bCs/>
          <w:spacing w:val="-2"/>
          <w:sz w:val="24"/>
          <w:szCs w:val="24"/>
        </w:rPr>
        <w:t xml:space="preserve"> Procedures</w:t>
      </w:r>
    </w:p>
    <w:p w14:paraId="13D3D7FA" w14:textId="19611387" w:rsidR="00630B58" w:rsidRPr="007756A3" w:rsidRDefault="00054F2F" w:rsidP="00974471">
      <w:pPr>
        <w:pStyle w:val="BodyText"/>
        <w:spacing w:line="350" w:lineRule="auto"/>
        <w:ind w:left="0"/>
      </w:pPr>
      <w:r w:rsidRPr="007756A3">
        <w:t>Th</w:t>
      </w:r>
      <w:r w:rsidR="0076698E">
        <w:rPr>
          <w:spacing w:val="-15"/>
        </w:rPr>
        <w:t>e</w:t>
      </w:r>
      <w:r w:rsidR="16AC0315">
        <w:t xml:space="preserve"> </w:t>
      </w:r>
      <w:r w:rsidR="00E429AD">
        <w:t>Child Protection and Safeguarding Policy</w:t>
      </w:r>
      <w:r>
        <w:t xml:space="preserve"> and </w:t>
      </w:r>
      <w:r w:rsidR="00787F65">
        <w:t xml:space="preserve">procedure and </w:t>
      </w:r>
      <w:r>
        <w:t>must be used in conjunction with all other policies and procedures including</w:t>
      </w:r>
      <w:r w:rsidR="0F36E72A">
        <w:t xml:space="preserve"> but not limited to</w:t>
      </w:r>
      <w:r>
        <w:t>:</w:t>
      </w:r>
    </w:p>
    <w:p w14:paraId="486A1845" w14:textId="79D2D9A8" w:rsidR="00710CEE" w:rsidRPr="00710CEE" w:rsidRDefault="38F26EA4" w:rsidP="0F7110EF">
      <w:pPr>
        <w:pStyle w:val="BodyText"/>
        <w:spacing w:line="350" w:lineRule="auto"/>
        <w:ind w:left="0"/>
      </w:pPr>
      <w:r>
        <w:t>Absence Policy</w:t>
      </w:r>
    </w:p>
    <w:p w14:paraId="69B5DBCA" w14:textId="531C833E" w:rsidR="00710CEE" w:rsidRPr="00710CEE" w:rsidRDefault="22C9A4B6" w:rsidP="0F7110EF">
      <w:pPr>
        <w:pStyle w:val="BodyText"/>
        <w:spacing w:line="350" w:lineRule="auto"/>
        <w:ind w:left="0"/>
      </w:pPr>
      <w:r>
        <w:t>Accidents and Incidents Policy</w:t>
      </w:r>
    </w:p>
    <w:p w14:paraId="781982C3" w14:textId="37971E5B" w:rsidR="00710CEE" w:rsidRPr="00710CEE" w:rsidRDefault="00710CEE" w:rsidP="0F7110EF">
      <w:pPr>
        <w:pStyle w:val="BodyText"/>
        <w:spacing w:line="350" w:lineRule="auto"/>
        <w:ind w:left="0"/>
      </w:pPr>
      <w:r>
        <w:t>Code of Conduct</w:t>
      </w:r>
    </w:p>
    <w:p w14:paraId="05BA63B0" w14:textId="77777777" w:rsidR="00710CEE" w:rsidRPr="00710CEE" w:rsidRDefault="00710CEE" w:rsidP="0F7110EF">
      <w:pPr>
        <w:pStyle w:val="BodyText"/>
        <w:spacing w:line="350" w:lineRule="auto"/>
        <w:ind w:left="0"/>
      </w:pPr>
      <w:r>
        <w:t>Collection of Children Policy</w:t>
      </w:r>
    </w:p>
    <w:p w14:paraId="21D3B2CC" w14:textId="1404C111" w:rsidR="00710CEE" w:rsidRPr="00710CEE" w:rsidRDefault="4B1ADED5" w:rsidP="0F7110EF">
      <w:pPr>
        <w:pStyle w:val="BodyText"/>
        <w:spacing w:line="350" w:lineRule="auto"/>
        <w:ind w:left="0"/>
      </w:pPr>
      <w:r>
        <w:t>Data Protection Policy</w:t>
      </w:r>
    </w:p>
    <w:p w14:paraId="5A8EF954" w14:textId="53166970" w:rsidR="00710CEE" w:rsidRPr="00710CEE" w:rsidRDefault="00710CEE" w:rsidP="0F7110EF">
      <w:pPr>
        <w:pStyle w:val="BodyText"/>
        <w:spacing w:line="350" w:lineRule="auto"/>
        <w:ind w:left="0"/>
      </w:pPr>
      <w:r>
        <w:t>Employee Supervision Policy</w:t>
      </w:r>
    </w:p>
    <w:p w14:paraId="5362456E" w14:textId="23DDC03F" w:rsidR="6DEEB98F" w:rsidRDefault="6DEEB98F" w:rsidP="0F7110EF">
      <w:pPr>
        <w:pStyle w:val="BodyText"/>
        <w:spacing w:line="350" w:lineRule="auto"/>
        <w:ind w:left="0"/>
      </w:pPr>
      <w:r>
        <w:t>Health and Safety Policy</w:t>
      </w:r>
    </w:p>
    <w:p w14:paraId="52F477D1" w14:textId="44FD2B3C" w:rsidR="37C15746" w:rsidRDefault="37C15746" w:rsidP="0F7110EF">
      <w:pPr>
        <w:pStyle w:val="BodyText"/>
        <w:spacing w:line="350" w:lineRule="auto"/>
        <w:ind w:left="0"/>
      </w:pPr>
      <w:r>
        <w:t>Information Sharing Procedure</w:t>
      </w:r>
    </w:p>
    <w:p w14:paraId="39FFF3AB" w14:textId="77777777" w:rsidR="00710CEE" w:rsidRPr="00710CEE" w:rsidRDefault="00710CEE" w:rsidP="0F7110EF">
      <w:pPr>
        <w:pStyle w:val="BodyText"/>
        <w:spacing w:line="350" w:lineRule="auto"/>
        <w:ind w:left="0"/>
      </w:pPr>
      <w:r>
        <w:t>Missing Child Policy</w:t>
      </w:r>
    </w:p>
    <w:p w14:paraId="2B33AD08" w14:textId="77777777" w:rsidR="00710CEE" w:rsidRPr="00710CEE" w:rsidRDefault="00710CEE" w:rsidP="0F7110EF">
      <w:pPr>
        <w:pStyle w:val="BodyText"/>
        <w:spacing w:line="350" w:lineRule="auto"/>
        <w:ind w:left="0"/>
      </w:pPr>
      <w:r>
        <w:t>Record Keeping Policy</w:t>
      </w:r>
    </w:p>
    <w:p w14:paraId="6AA224C5" w14:textId="59793D78" w:rsidR="230F52D2" w:rsidRDefault="230F52D2" w:rsidP="7D476459">
      <w:pPr>
        <w:pStyle w:val="BodyText"/>
        <w:spacing w:line="350" w:lineRule="auto"/>
        <w:ind w:left="0"/>
      </w:pPr>
      <w:r w:rsidRPr="7D476459">
        <w:t>Recruitment Policy</w:t>
      </w:r>
    </w:p>
    <w:p w14:paraId="7881D170" w14:textId="77777777" w:rsidR="00710CEE" w:rsidRPr="00710CEE" w:rsidRDefault="00710CEE" w:rsidP="7D476459">
      <w:pPr>
        <w:pStyle w:val="BodyText"/>
        <w:spacing w:line="350" w:lineRule="auto"/>
        <w:ind w:left="0"/>
      </w:pPr>
      <w:r w:rsidRPr="5D9216B1">
        <w:t>Sleep Policy</w:t>
      </w:r>
    </w:p>
    <w:p w14:paraId="274CA51C" w14:textId="460D52E3" w:rsidR="00710CEE" w:rsidRPr="00710CEE" w:rsidRDefault="6AA2A03A" w:rsidP="7D476459">
      <w:pPr>
        <w:pStyle w:val="BodyText"/>
        <w:spacing w:line="350" w:lineRule="auto"/>
        <w:ind w:left="0"/>
      </w:pPr>
      <w:r>
        <w:t>Staff code of conduct</w:t>
      </w:r>
    </w:p>
    <w:p w14:paraId="27E7C97F" w14:textId="4E723BB4" w:rsidR="2A246F62" w:rsidRDefault="2A246F62" w:rsidP="7D476459">
      <w:pPr>
        <w:pStyle w:val="BodyText"/>
        <w:spacing w:line="350" w:lineRule="auto"/>
        <w:ind w:left="0"/>
      </w:pPr>
      <w:r w:rsidRPr="7D476459">
        <w:t>Trips and Outings Policy</w:t>
      </w:r>
    </w:p>
    <w:p w14:paraId="4266DA8B" w14:textId="77777777" w:rsidR="00710CEE" w:rsidRDefault="00710CEE" w:rsidP="7D476459">
      <w:pPr>
        <w:pStyle w:val="BodyText"/>
        <w:spacing w:line="350" w:lineRule="auto"/>
        <w:ind w:left="0"/>
      </w:pPr>
      <w:r w:rsidRPr="00BA7A76">
        <w:lastRenderedPageBreak/>
        <w:t>Visitors Policy</w:t>
      </w:r>
    </w:p>
    <w:p w14:paraId="34AF0B56" w14:textId="35899443" w:rsidR="00E429AD" w:rsidRDefault="00E429AD" w:rsidP="7D476459">
      <w:pPr>
        <w:pStyle w:val="BodyText"/>
        <w:spacing w:line="350" w:lineRule="auto"/>
        <w:ind w:left="0"/>
      </w:pPr>
      <w:r w:rsidRPr="7D476459">
        <w:t>Whistle Blowing Policy</w:t>
      </w:r>
    </w:p>
    <w:p w14:paraId="79BC87DD" w14:textId="7733D663" w:rsidR="0062181B" w:rsidRPr="0062181B" w:rsidRDefault="0062181B" w:rsidP="00710CEE">
      <w:pPr>
        <w:pStyle w:val="BodyText"/>
        <w:spacing w:line="350" w:lineRule="auto"/>
        <w:rPr>
          <w:color w:val="EE0000"/>
        </w:rPr>
      </w:pPr>
    </w:p>
    <w:p w14:paraId="64D1D3F6" w14:textId="77777777" w:rsidR="00AD08D3" w:rsidRDefault="00AD08D3" w:rsidP="00974471">
      <w:pPr>
        <w:pStyle w:val="BodyText"/>
        <w:spacing w:line="350" w:lineRule="auto"/>
        <w:ind w:left="0"/>
        <w:rPr>
          <w:b/>
          <w:bCs/>
          <w:sz w:val="24"/>
          <w:szCs w:val="24"/>
        </w:rPr>
      </w:pPr>
      <w:r w:rsidRPr="7D476459">
        <w:rPr>
          <w:b/>
          <w:bCs/>
          <w:sz w:val="24"/>
          <w:szCs w:val="24"/>
        </w:rPr>
        <w:t>Appendices</w:t>
      </w:r>
    </w:p>
    <w:p w14:paraId="4D8627DD" w14:textId="4CF884E6" w:rsidR="0068659B" w:rsidRDefault="634B7AAA" w:rsidP="15270D6D">
      <w:pPr>
        <w:pStyle w:val="BodyText"/>
        <w:spacing w:line="350" w:lineRule="auto"/>
        <w:ind w:left="0"/>
      </w:pPr>
      <w:r>
        <w:t xml:space="preserve">Appendix </w:t>
      </w:r>
      <w:proofErr w:type="gramStart"/>
      <w:r>
        <w:t xml:space="preserve">1  </w:t>
      </w:r>
      <w:r w:rsidR="2A9B0815">
        <w:t>Safeguarding</w:t>
      </w:r>
      <w:proofErr w:type="gramEnd"/>
      <w:r w:rsidR="2A9B0815">
        <w:t xml:space="preserve"> information for parents</w:t>
      </w:r>
    </w:p>
    <w:p w14:paraId="2EB41D0E" w14:textId="21510AB4" w:rsidR="0068659B" w:rsidRDefault="0068659B" w:rsidP="0068659B">
      <w:pPr>
        <w:pStyle w:val="BodyText"/>
        <w:spacing w:line="350" w:lineRule="auto"/>
        <w:ind w:left="0"/>
      </w:pPr>
      <w:r>
        <w:t xml:space="preserve">Appendix </w:t>
      </w:r>
      <w:proofErr w:type="gramStart"/>
      <w:r>
        <w:t xml:space="preserve">2  </w:t>
      </w:r>
      <w:r w:rsidR="00932E2F">
        <w:t>Types</w:t>
      </w:r>
      <w:proofErr w:type="gramEnd"/>
      <w:r w:rsidR="00932E2F">
        <w:t xml:space="preserve"> of abuse</w:t>
      </w:r>
    </w:p>
    <w:p w14:paraId="4ECB7EC6" w14:textId="5D3F762C" w:rsidR="0068659B" w:rsidRDefault="0068659B" w:rsidP="0068659B">
      <w:pPr>
        <w:pStyle w:val="BodyText"/>
        <w:spacing w:line="350" w:lineRule="auto"/>
        <w:ind w:left="0"/>
      </w:pPr>
      <w:r>
        <w:t xml:space="preserve">Appendix </w:t>
      </w:r>
      <w:proofErr w:type="gramStart"/>
      <w:r>
        <w:t xml:space="preserve">3  </w:t>
      </w:r>
      <w:r w:rsidR="498A385C">
        <w:t>Recording</w:t>
      </w:r>
      <w:proofErr w:type="gramEnd"/>
      <w:r w:rsidR="498A385C">
        <w:t xml:space="preserve"> and r</w:t>
      </w:r>
      <w:r w:rsidR="00932E2F">
        <w:t>epor</w:t>
      </w:r>
      <w:r w:rsidR="4449D3B0">
        <w:t>ting</w:t>
      </w:r>
      <w:r w:rsidR="00932E2F">
        <w:t xml:space="preserve"> concerns about </w:t>
      </w:r>
      <w:proofErr w:type="spellStart"/>
      <w:r w:rsidR="00932E2F">
        <w:t>radicalisation</w:t>
      </w:r>
      <w:proofErr w:type="spellEnd"/>
      <w:r w:rsidR="00932E2F">
        <w:t xml:space="preserve"> </w:t>
      </w:r>
    </w:p>
    <w:p w14:paraId="6FCB3FDA" w14:textId="0BA91A3F" w:rsidR="0068659B" w:rsidRDefault="0068659B" w:rsidP="0068659B">
      <w:pPr>
        <w:pStyle w:val="BodyText"/>
        <w:spacing w:line="350" w:lineRule="auto"/>
        <w:ind w:left="0"/>
      </w:pPr>
      <w:r>
        <w:t xml:space="preserve">Appendix </w:t>
      </w:r>
      <w:proofErr w:type="gramStart"/>
      <w:r>
        <w:t xml:space="preserve">4  </w:t>
      </w:r>
      <w:r w:rsidR="00932E2F">
        <w:t>Signs</w:t>
      </w:r>
      <w:proofErr w:type="gramEnd"/>
      <w:r w:rsidR="00932E2F">
        <w:t xml:space="preserve"> and signals of abuse</w:t>
      </w:r>
    </w:p>
    <w:p w14:paraId="635D8ACD" w14:textId="78B8E095" w:rsidR="0068659B" w:rsidRDefault="0068659B" w:rsidP="0068659B">
      <w:pPr>
        <w:pStyle w:val="BodyText"/>
        <w:spacing w:line="350" w:lineRule="auto"/>
        <w:ind w:left="0"/>
      </w:pPr>
      <w:r>
        <w:t xml:space="preserve">Appendix </w:t>
      </w:r>
      <w:proofErr w:type="gramStart"/>
      <w:r>
        <w:t xml:space="preserve">5  </w:t>
      </w:r>
      <w:r w:rsidR="00932E2F">
        <w:t>Vulnerabilities</w:t>
      </w:r>
      <w:proofErr w:type="gramEnd"/>
      <w:r w:rsidR="00932E2F">
        <w:t xml:space="preserve"> and risk factors</w:t>
      </w:r>
    </w:p>
    <w:p w14:paraId="16A2B703" w14:textId="5B74EBC6" w:rsidR="0068659B" w:rsidRDefault="0068659B" w:rsidP="0068659B">
      <w:pPr>
        <w:pStyle w:val="BodyText"/>
        <w:spacing w:line="350" w:lineRule="auto"/>
        <w:ind w:left="0"/>
      </w:pPr>
      <w:r>
        <w:t xml:space="preserve">Appendix </w:t>
      </w:r>
      <w:proofErr w:type="gramStart"/>
      <w:r>
        <w:t xml:space="preserve">6  </w:t>
      </w:r>
      <w:r w:rsidR="00932E2F">
        <w:t>Parental</w:t>
      </w:r>
      <w:proofErr w:type="gramEnd"/>
      <w:r w:rsidR="00932E2F">
        <w:t xml:space="preserve"> responsibility</w:t>
      </w:r>
    </w:p>
    <w:p w14:paraId="7B53AE13" w14:textId="177BEF32" w:rsidR="0068659B" w:rsidRDefault="0068659B" w:rsidP="0068659B">
      <w:pPr>
        <w:pStyle w:val="BodyText"/>
        <w:spacing w:line="350" w:lineRule="auto"/>
        <w:ind w:left="0"/>
      </w:pPr>
      <w:r>
        <w:t xml:space="preserve">Appendix </w:t>
      </w:r>
      <w:proofErr w:type="gramStart"/>
      <w:r>
        <w:t xml:space="preserve">7  </w:t>
      </w:r>
      <w:r w:rsidR="00932E2F">
        <w:t>What</w:t>
      </w:r>
      <w:proofErr w:type="gramEnd"/>
      <w:r w:rsidR="00932E2F">
        <w:t xml:space="preserve"> to do if you are worried about a child</w:t>
      </w:r>
    </w:p>
    <w:p w14:paraId="544A13C0" w14:textId="3377442A" w:rsidR="0068659B" w:rsidRDefault="0068659B" w:rsidP="0068659B">
      <w:pPr>
        <w:pStyle w:val="BodyText"/>
        <w:spacing w:line="350" w:lineRule="auto"/>
        <w:ind w:left="0"/>
      </w:pPr>
      <w:r>
        <w:t xml:space="preserve">Appendix </w:t>
      </w:r>
      <w:proofErr w:type="gramStart"/>
      <w:r>
        <w:t xml:space="preserve">8  </w:t>
      </w:r>
      <w:r w:rsidR="00932E2F">
        <w:t>Levels</w:t>
      </w:r>
      <w:proofErr w:type="gramEnd"/>
      <w:r w:rsidR="00932E2F">
        <w:t xml:space="preserve"> of need</w:t>
      </w:r>
    </w:p>
    <w:p w14:paraId="38E4888A" w14:textId="73B6394D" w:rsidR="0068659B" w:rsidRDefault="0068659B" w:rsidP="0068659B">
      <w:pPr>
        <w:pStyle w:val="BodyText"/>
        <w:spacing w:line="350" w:lineRule="auto"/>
        <w:ind w:left="0"/>
      </w:pPr>
      <w:r>
        <w:t xml:space="preserve">Appendix </w:t>
      </w:r>
      <w:proofErr w:type="gramStart"/>
      <w:r>
        <w:t xml:space="preserve">9  </w:t>
      </w:r>
      <w:r w:rsidR="00932E2F">
        <w:t>Multi</w:t>
      </w:r>
      <w:proofErr w:type="gramEnd"/>
      <w:r w:rsidR="00932E2F">
        <w:t xml:space="preserve"> agency meetings attendance and reports</w:t>
      </w:r>
    </w:p>
    <w:p w14:paraId="3256DD2A" w14:textId="5E352CC4" w:rsidR="0068659B" w:rsidRDefault="0068659B" w:rsidP="0068659B">
      <w:pPr>
        <w:pStyle w:val="BodyText"/>
        <w:spacing w:line="350" w:lineRule="auto"/>
        <w:ind w:left="0"/>
      </w:pPr>
      <w:r>
        <w:t xml:space="preserve">Appendix </w:t>
      </w:r>
      <w:proofErr w:type="gramStart"/>
      <w:r>
        <w:t xml:space="preserve">10  </w:t>
      </w:r>
      <w:r w:rsidR="00932E2F">
        <w:t>Allegations</w:t>
      </w:r>
      <w:proofErr w:type="gramEnd"/>
      <w:r w:rsidR="00932E2F">
        <w:t xml:space="preserve"> against a member of staff</w:t>
      </w:r>
    </w:p>
    <w:p w14:paraId="496F7597" w14:textId="2B5E1F9E" w:rsidR="0068659B" w:rsidRDefault="0068659B" w:rsidP="0068659B">
      <w:pPr>
        <w:pStyle w:val="BodyText"/>
        <w:spacing w:line="350" w:lineRule="auto"/>
        <w:ind w:left="0"/>
      </w:pPr>
      <w:r>
        <w:t xml:space="preserve">Appendix </w:t>
      </w:r>
      <w:proofErr w:type="gramStart"/>
      <w:r>
        <w:t xml:space="preserve">11  </w:t>
      </w:r>
      <w:r w:rsidR="00932E2F">
        <w:t>Court</w:t>
      </w:r>
      <w:proofErr w:type="gramEnd"/>
      <w:r w:rsidR="00932E2F">
        <w:t xml:space="preserve"> reports and attending court</w:t>
      </w:r>
    </w:p>
    <w:p w14:paraId="53FEF9D2" w14:textId="2F4C65B4" w:rsidR="0068659B" w:rsidRDefault="0068659B" w:rsidP="0068659B">
      <w:pPr>
        <w:pStyle w:val="BodyText"/>
        <w:spacing w:line="350" w:lineRule="auto"/>
        <w:ind w:left="0"/>
      </w:pPr>
      <w:r>
        <w:t xml:space="preserve">Appendix </w:t>
      </w:r>
      <w:proofErr w:type="gramStart"/>
      <w:r>
        <w:t xml:space="preserve">12  </w:t>
      </w:r>
      <w:r w:rsidR="00932E2F">
        <w:t>Lone</w:t>
      </w:r>
      <w:proofErr w:type="gramEnd"/>
      <w:r w:rsidR="00932E2F">
        <w:t xml:space="preserve"> working risk assessment</w:t>
      </w:r>
    </w:p>
    <w:p w14:paraId="77C2D091" w14:textId="431E268F" w:rsidR="0068659B" w:rsidRDefault="0068659B" w:rsidP="0068659B">
      <w:pPr>
        <w:pStyle w:val="BodyText"/>
        <w:spacing w:line="350" w:lineRule="auto"/>
        <w:ind w:left="0"/>
      </w:pPr>
      <w:r>
        <w:t xml:space="preserve">Appendix </w:t>
      </w:r>
      <w:proofErr w:type="gramStart"/>
      <w:r>
        <w:t xml:space="preserve">13  </w:t>
      </w:r>
      <w:r w:rsidR="00932E2F">
        <w:t>Safeguarding</w:t>
      </w:r>
      <w:proofErr w:type="gramEnd"/>
      <w:r w:rsidR="00932E2F">
        <w:t xml:space="preserve"> incident learning review</w:t>
      </w:r>
    </w:p>
    <w:p w14:paraId="07C83E5E" w14:textId="7CA87A27" w:rsidR="0068659B" w:rsidRDefault="0068659B" w:rsidP="0068659B">
      <w:pPr>
        <w:pStyle w:val="BodyText"/>
        <w:spacing w:line="350" w:lineRule="auto"/>
        <w:ind w:left="0"/>
      </w:pPr>
      <w:r>
        <w:t xml:space="preserve">Appendix </w:t>
      </w:r>
      <w:proofErr w:type="gramStart"/>
      <w:r>
        <w:t xml:space="preserve">14  </w:t>
      </w:r>
      <w:r w:rsidR="00932E2F">
        <w:t>Support</w:t>
      </w:r>
      <w:proofErr w:type="gramEnd"/>
      <w:r w:rsidR="00932E2F">
        <w:t xml:space="preserve"> for staff</w:t>
      </w:r>
      <w:r>
        <w:t xml:space="preserve"> </w:t>
      </w:r>
    </w:p>
    <w:p w14:paraId="280D6102" w14:textId="2B88E7AB" w:rsidR="0068659B" w:rsidRDefault="0068659B" w:rsidP="0068659B">
      <w:pPr>
        <w:pStyle w:val="BodyText"/>
        <w:spacing w:line="350" w:lineRule="auto"/>
        <w:ind w:left="0"/>
      </w:pPr>
      <w:r>
        <w:t xml:space="preserve">Appendix </w:t>
      </w:r>
      <w:proofErr w:type="gramStart"/>
      <w:r>
        <w:t xml:space="preserve">15  </w:t>
      </w:r>
      <w:r w:rsidR="00932E2F">
        <w:t>Legislation</w:t>
      </w:r>
      <w:proofErr w:type="gramEnd"/>
      <w:r w:rsidR="00932E2F">
        <w:t xml:space="preserve"> informing this policy</w:t>
      </w:r>
    </w:p>
    <w:p w14:paraId="1BBD6A60" w14:textId="15CAD7DE" w:rsidR="02C7DF12" w:rsidRDefault="02C7DF12" w:rsidP="77A23961">
      <w:pPr>
        <w:pStyle w:val="BodyText"/>
        <w:spacing w:line="350" w:lineRule="auto"/>
        <w:ind w:left="0"/>
        <w:rPr>
          <w:color w:val="FF0000"/>
        </w:rPr>
      </w:pPr>
      <w:r w:rsidRPr="0F8056F2">
        <w:rPr>
          <w:color w:val="FF0000"/>
        </w:rPr>
        <w:t>Appendix 16</w:t>
      </w:r>
      <w:r>
        <w:tab/>
      </w:r>
      <w:r w:rsidRPr="0F8056F2">
        <w:rPr>
          <w:color w:val="FF0000"/>
        </w:rPr>
        <w:t>Prevent Risk Assessment</w:t>
      </w:r>
    </w:p>
    <w:p w14:paraId="1FDD0254" w14:textId="2FA1D643" w:rsidR="59747E00" w:rsidRDefault="59747E00" w:rsidP="0F8056F2">
      <w:pPr>
        <w:pStyle w:val="BodyText"/>
        <w:spacing w:line="350" w:lineRule="auto"/>
        <w:ind w:left="0"/>
        <w:rPr>
          <w:color w:val="FF0000"/>
        </w:rPr>
      </w:pPr>
      <w:r w:rsidRPr="5E48604D">
        <w:rPr>
          <w:color w:val="FF0000"/>
        </w:rPr>
        <w:t>Appendix 17</w:t>
      </w:r>
      <w:r>
        <w:tab/>
      </w:r>
      <w:r w:rsidR="008ABF4C" w:rsidRPr="5E48604D">
        <w:rPr>
          <w:color w:val="FF0000"/>
        </w:rPr>
        <w:t xml:space="preserve">Summary of safeguarding in our setting </w:t>
      </w:r>
    </w:p>
    <w:p w14:paraId="2D9CD681" w14:textId="3D38BE72" w:rsidR="00932E2F" w:rsidRDefault="00932E2F" w:rsidP="3BC07C43">
      <w:pPr>
        <w:pStyle w:val="BodyText"/>
        <w:spacing w:line="350" w:lineRule="auto"/>
        <w:ind w:left="0"/>
        <w:rPr>
          <w:b/>
          <w:bCs/>
          <w:sz w:val="24"/>
          <w:szCs w:val="24"/>
        </w:rPr>
      </w:pPr>
    </w:p>
    <w:p w14:paraId="7F13DAFA" w14:textId="445EADC2" w:rsidR="00932E2F" w:rsidRDefault="00932E2F" w:rsidP="15270D6D">
      <w:pPr>
        <w:pStyle w:val="BodyText"/>
        <w:spacing w:line="350" w:lineRule="auto"/>
        <w:ind w:left="0"/>
      </w:pPr>
    </w:p>
    <w:p w14:paraId="49A7E48F" w14:textId="4EB5FD8F" w:rsidR="00932E2F" w:rsidRDefault="00932E2F" w:rsidP="15270D6D">
      <w:pPr>
        <w:pStyle w:val="BodyText"/>
        <w:spacing w:line="350" w:lineRule="auto"/>
        <w:ind w:left="0"/>
      </w:pPr>
    </w:p>
    <w:p w14:paraId="67C4686F" w14:textId="77777777" w:rsidR="00B61375" w:rsidRDefault="00B61375" w:rsidP="00974471">
      <w:pPr>
        <w:pStyle w:val="BodyText"/>
        <w:spacing w:line="350" w:lineRule="auto"/>
        <w:ind w:left="0"/>
        <w:rPr>
          <w:b/>
          <w:bCs/>
          <w:sz w:val="24"/>
          <w:szCs w:val="24"/>
        </w:rPr>
      </w:pPr>
    </w:p>
    <w:p w14:paraId="47CD84C3" w14:textId="77777777" w:rsidR="006068FA" w:rsidRDefault="006068FA" w:rsidP="491F4F27">
      <w:pPr>
        <w:pStyle w:val="BodyText"/>
        <w:spacing w:before="6" w:line="350" w:lineRule="auto"/>
        <w:ind w:left="0" w:right="2764"/>
        <w:rPr>
          <w:color w:val="0000FF"/>
          <w:u w:val="single" w:color="0000FF"/>
        </w:rPr>
      </w:pPr>
    </w:p>
    <w:p w14:paraId="13BD50B4" w14:textId="71EF2C67" w:rsidR="002C2DA7" w:rsidRPr="00596530" w:rsidRDefault="002C2DA7" w:rsidP="3BC07C43">
      <w:pPr>
        <w:pStyle w:val="NoSpacing"/>
        <w:rPr>
          <w:b/>
          <w:bCs/>
        </w:rPr>
      </w:pPr>
    </w:p>
    <w:p w14:paraId="76A1B3E2" w14:textId="3E79DE99" w:rsidR="3BC07C43" w:rsidRDefault="3BC07C43"/>
    <w:p w14:paraId="76BCDAD8" w14:textId="2D4C8157" w:rsidR="3BC07C43" w:rsidRDefault="3BC07C43"/>
    <w:p w14:paraId="22A4D3A8" w14:textId="12554A7A" w:rsidR="3BC07C43" w:rsidRDefault="3BC07C43"/>
    <w:p w14:paraId="555816B7" w14:textId="1F6BE59A" w:rsidR="3BC07C43" w:rsidRDefault="3BC07C43"/>
    <w:p w14:paraId="2C812143" w14:textId="77777777" w:rsidR="002C2DA7" w:rsidRPr="00596530" w:rsidRDefault="002C2DA7" w:rsidP="002C2DA7">
      <w:pPr>
        <w:rPr>
          <w:snapToGrid w:val="0"/>
        </w:rPr>
      </w:pPr>
    </w:p>
    <w:p w14:paraId="4EE01F4F" w14:textId="23CD90A6" w:rsidR="002C2DA7" w:rsidRDefault="002C2DA7" w:rsidP="2D80B008"/>
    <w:p w14:paraId="7B96CEA3" w14:textId="77777777" w:rsidR="00932E2F" w:rsidRDefault="00932E2F" w:rsidP="002C2DA7">
      <w:pPr>
        <w:rPr>
          <w:b/>
          <w:bCs/>
          <w:snapToGrid w:val="0"/>
        </w:rPr>
      </w:pPr>
    </w:p>
    <w:p w14:paraId="1BC26CBF" w14:textId="0362C8EB" w:rsidR="3BC07C43" w:rsidRDefault="3BC07C43" w:rsidP="3BC07C43">
      <w:pPr>
        <w:rPr>
          <w:b/>
          <w:bCs/>
        </w:rPr>
      </w:pPr>
    </w:p>
    <w:p w14:paraId="41C66622" w14:textId="020F5D99" w:rsidR="3BC07C43" w:rsidRDefault="3BC07C43"/>
    <w:p w14:paraId="303D6E26" w14:textId="236A49CF" w:rsidR="3BC07C43" w:rsidRDefault="3BC07C43"/>
    <w:p w14:paraId="643BE36C" w14:textId="19FF893F" w:rsidR="3BC07C43" w:rsidRDefault="3BC07C43"/>
    <w:p w14:paraId="63650D67" w14:textId="77777777" w:rsidR="000D06C5" w:rsidRDefault="000D06C5" w:rsidP="491F4F27">
      <w:pPr>
        <w:pStyle w:val="BodyText"/>
        <w:spacing w:before="6" w:line="350" w:lineRule="auto"/>
        <w:ind w:left="0" w:right="2764"/>
        <w:rPr>
          <w:color w:val="0000FF"/>
          <w:u w:val="single" w:color="0000FF"/>
        </w:rPr>
      </w:pPr>
    </w:p>
    <w:p w14:paraId="6EF4DC7F" w14:textId="77777777" w:rsidR="000D06C5" w:rsidRDefault="000D06C5" w:rsidP="491F4F27">
      <w:pPr>
        <w:pStyle w:val="BodyText"/>
        <w:spacing w:before="6" w:line="350" w:lineRule="auto"/>
        <w:ind w:left="0" w:right="2764"/>
        <w:rPr>
          <w:color w:val="0000FF"/>
          <w:u w:val="single" w:color="0000FF"/>
        </w:rPr>
      </w:pPr>
    </w:p>
    <w:sectPr w:rsidR="000D06C5">
      <w:headerReference w:type="default" r:id="rId12"/>
      <w:footerReference w:type="default" r:id="rId13"/>
      <w:pgSz w:w="11910" w:h="16840"/>
      <w:pgMar w:top="1060" w:right="580" w:bottom="1200" w:left="740" w:header="0" w:footer="10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07E4E" w14:textId="77777777" w:rsidR="00066A3B" w:rsidRDefault="00066A3B">
      <w:r>
        <w:separator/>
      </w:r>
    </w:p>
  </w:endnote>
  <w:endnote w:type="continuationSeparator" w:id="0">
    <w:p w14:paraId="0915C21C" w14:textId="77777777" w:rsidR="00066A3B" w:rsidRDefault="00066A3B">
      <w:r>
        <w:continuationSeparator/>
      </w:r>
    </w:p>
  </w:endnote>
  <w:endnote w:type="continuationNotice" w:id="1">
    <w:p w14:paraId="61E6DCDD" w14:textId="77777777" w:rsidR="00066A3B" w:rsidRDefault="00066A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590"/>
    </w:tblGrid>
    <w:tr w:rsidR="4F45E7F5" w14:paraId="652FF477" w14:textId="77777777" w:rsidTr="0A9D6A35">
      <w:trPr>
        <w:trHeight w:val="300"/>
      </w:trPr>
      <w:tc>
        <w:tcPr>
          <w:tcW w:w="10590" w:type="dxa"/>
        </w:tcPr>
        <w:p w14:paraId="75F0EC43" w14:textId="77777777" w:rsidR="4F45E7F5" w:rsidRDefault="4F45E7F5" w:rsidP="4F45E7F5">
          <w:pPr>
            <w:pStyle w:val="Header"/>
            <w:ind w:left="-115"/>
          </w:pPr>
        </w:p>
        <w:p w14:paraId="36A4AEA4" w14:textId="77777777" w:rsidR="4F45E7F5" w:rsidRDefault="4F45E7F5" w:rsidP="4F45E7F5">
          <w:pPr>
            <w:pStyle w:val="Header"/>
            <w:jc w:val="center"/>
          </w:pPr>
          <w:r>
            <w:fldChar w:fldCharType="begin"/>
          </w:r>
          <w:r>
            <w:instrText>PAGE</w:instrText>
          </w:r>
          <w:r>
            <w:fldChar w:fldCharType="separate"/>
          </w:r>
          <w:r w:rsidR="00B516EE">
            <w:rPr>
              <w:noProof/>
            </w:rPr>
            <w:t>18</w:t>
          </w:r>
          <w:r>
            <w:fldChar w:fldCharType="end"/>
          </w:r>
        </w:p>
        <w:p w14:paraId="66CC9D6C" w14:textId="77777777" w:rsidR="4F45E7F5" w:rsidRDefault="0A9D6A35" w:rsidP="4F45E7F5">
          <w:pPr>
            <w:ind w:left="-30" w:right="-30"/>
            <w:rPr>
              <w:sz w:val="16"/>
              <w:szCs w:val="16"/>
            </w:rPr>
          </w:pPr>
          <w:bookmarkStart w:id="8" w:name="_Hlk198112355"/>
          <w:r w:rsidRPr="0A9D6A35">
            <w:rPr>
              <w:sz w:val="16"/>
              <w:szCs w:val="16"/>
            </w:rPr>
            <w:t>Early Years Alliance 2026</w:t>
          </w:r>
        </w:p>
        <w:p w14:paraId="52C01BE3" w14:textId="77777777" w:rsidR="4F45E7F5" w:rsidRDefault="4F45E7F5" w:rsidP="4F45E7F5">
          <w:pPr>
            <w:ind w:left="-30" w:right="-30"/>
            <w:rPr>
              <w:sz w:val="16"/>
              <w:szCs w:val="16"/>
            </w:rPr>
          </w:pPr>
          <w:r w:rsidRPr="4F45E7F5">
            <w:rPr>
              <w:sz w:val="16"/>
              <w:szCs w:val="16"/>
            </w:rPr>
            <w:t xml:space="preserve">All rights reserved.  No part of this document may be reproduced, distributed, or transmitted in any form or by any means, including photocopying, recording, or other electronic or mechanical methods, without the prior written permission of the Early Years Alliance, except </w:t>
          </w:r>
          <w:proofErr w:type="gramStart"/>
          <w:r w:rsidRPr="4F45E7F5">
            <w:rPr>
              <w:sz w:val="16"/>
              <w:szCs w:val="16"/>
            </w:rPr>
            <w:t>where</w:t>
          </w:r>
          <w:proofErr w:type="gramEnd"/>
          <w:r w:rsidRPr="4F45E7F5">
            <w:rPr>
              <w:sz w:val="16"/>
              <w:szCs w:val="16"/>
            </w:rPr>
            <w:t xml:space="preserve"> used for internal purposes only</w:t>
          </w:r>
          <w:bookmarkEnd w:id="8"/>
          <w:r w:rsidRPr="4F45E7F5">
            <w:rPr>
              <w:sz w:val="16"/>
              <w:szCs w:val="16"/>
            </w:rPr>
            <w:t>.</w:t>
          </w:r>
        </w:p>
        <w:p w14:paraId="2EFAC3A2" w14:textId="77777777" w:rsidR="4F45E7F5" w:rsidRDefault="4F45E7F5" w:rsidP="4F45E7F5">
          <w:pPr>
            <w:pStyle w:val="Header"/>
            <w:jc w:val="center"/>
          </w:pPr>
        </w:p>
      </w:tc>
    </w:tr>
  </w:tbl>
  <w:p w14:paraId="7BC27888" w14:textId="77777777" w:rsidR="4F45E7F5" w:rsidRDefault="4F45E7F5" w:rsidP="4F45E7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A9B3F4" w14:textId="77777777" w:rsidR="00066A3B" w:rsidRDefault="00066A3B">
      <w:r>
        <w:separator/>
      </w:r>
    </w:p>
  </w:footnote>
  <w:footnote w:type="continuationSeparator" w:id="0">
    <w:p w14:paraId="5EA10AF8" w14:textId="77777777" w:rsidR="00066A3B" w:rsidRDefault="00066A3B">
      <w:r>
        <w:continuationSeparator/>
      </w:r>
    </w:p>
  </w:footnote>
  <w:footnote w:type="continuationNotice" w:id="1">
    <w:p w14:paraId="1301CC92" w14:textId="77777777" w:rsidR="00066A3B" w:rsidRDefault="00066A3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530"/>
      <w:gridCol w:w="3530"/>
      <w:gridCol w:w="3530"/>
    </w:tblGrid>
    <w:tr w:rsidR="16E1FD4D" w14:paraId="2CE23ED1" w14:textId="77777777" w:rsidTr="16E1FD4D">
      <w:trPr>
        <w:trHeight w:val="300"/>
      </w:trPr>
      <w:tc>
        <w:tcPr>
          <w:tcW w:w="3530" w:type="dxa"/>
        </w:tcPr>
        <w:p w14:paraId="2BB16269" w14:textId="77777777" w:rsidR="16E1FD4D" w:rsidRDefault="16E1FD4D" w:rsidP="16E1FD4D">
          <w:pPr>
            <w:pStyle w:val="Header"/>
            <w:ind w:left="-115"/>
          </w:pPr>
        </w:p>
      </w:tc>
      <w:tc>
        <w:tcPr>
          <w:tcW w:w="3530" w:type="dxa"/>
        </w:tcPr>
        <w:p w14:paraId="4F191C0D" w14:textId="77777777" w:rsidR="16E1FD4D" w:rsidRDefault="16E1FD4D" w:rsidP="16E1FD4D">
          <w:pPr>
            <w:pStyle w:val="Header"/>
            <w:jc w:val="center"/>
          </w:pPr>
        </w:p>
      </w:tc>
      <w:tc>
        <w:tcPr>
          <w:tcW w:w="3530" w:type="dxa"/>
        </w:tcPr>
        <w:p w14:paraId="11560A9F" w14:textId="77777777" w:rsidR="16E1FD4D" w:rsidRDefault="16E1FD4D" w:rsidP="16E1FD4D">
          <w:pPr>
            <w:pStyle w:val="Header"/>
            <w:ind w:right="-115"/>
            <w:jc w:val="right"/>
          </w:pPr>
        </w:p>
      </w:tc>
    </w:tr>
  </w:tbl>
  <w:p w14:paraId="7E90B595" w14:textId="77777777" w:rsidR="16E1FD4D" w:rsidRDefault="16E1FD4D" w:rsidP="16E1FD4D">
    <w:pPr>
      <w:pStyle w:val="Header"/>
    </w:pPr>
  </w:p>
</w:hdr>
</file>

<file path=word/intelligence2.xml><?xml version="1.0" encoding="utf-8"?>
<int2:intelligence xmlns:int2="http://schemas.microsoft.com/office/intelligence/2020/intelligence" xmlns:oel="http://schemas.microsoft.com/office/2019/extlst">
  <int2:observations>
    <int2:textHash int2:hashCode="gzKnSfYuXnGuNG" int2:id="ZhxLQYwA">
      <int2:state int2:value="Rejected" int2:type="spell"/>
    </int2:textHash>
    <int2:textHash int2:hashCode="b2WH0GvfTGXLd0" int2:id="gCo4H4Hy">
      <int2:state int2:value="Rejected" int2:type="spell"/>
    </int2:textHash>
    <int2:textHash int2:hashCode="bMnOeXazVILtwR" int2:id="kU73UbGB">
      <int2:state int2:value="Rejected" int2:type="spell"/>
    </int2:textHash>
    <int2:bookmark int2:bookmarkName="_Int_XRwsJrG3" int2:invalidationBookmarkName="" int2:hashCode="55Nn9j2iQVYB0B" int2:id="JxCTrhTP">
      <int2:state int2:value="Rejected" int2:type="style"/>
    </int2:bookmark>
    <int2:bookmark int2:bookmarkName="_Int_TcKwn35K" int2:invalidationBookmarkName="" int2:hashCode="7+MOMQaU3mtA2y" int2:id="LNzS7Va1">
      <int2:state int2:value="Rejected" int2:type="gram"/>
    </int2:bookmark>
    <int2:bookmark int2:bookmarkName="_Int_uUS41dqT" int2:invalidationBookmarkName="" int2:hashCode="/d5q+pRBXiANHM" int2:id="hQHoFVtL">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64BD2"/>
    <w:multiLevelType w:val="hybridMultilevel"/>
    <w:tmpl w:val="BB4871C6"/>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1"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F72B7"/>
    <w:multiLevelType w:val="hybridMultilevel"/>
    <w:tmpl w:val="1C6004E2"/>
    <w:lvl w:ilvl="0" w:tplc="8E2A6AC0">
      <w:start w:val="1"/>
      <w:numFmt w:val="bullet"/>
      <w:lvlText w:val=""/>
      <w:lvlJc w:val="left"/>
      <w:pPr>
        <w:ind w:left="720" w:hanging="360"/>
      </w:pPr>
      <w:rPr>
        <w:rFonts w:ascii="Symbol" w:hAnsi="Symbol" w:hint="default"/>
      </w:rPr>
    </w:lvl>
    <w:lvl w:ilvl="1" w:tplc="B1D25C06">
      <w:start w:val="1"/>
      <w:numFmt w:val="bullet"/>
      <w:lvlText w:val="o"/>
      <w:lvlJc w:val="left"/>
      <w:pPr>
        <w:ind w:left="1440" w:hanging="360"/>
      </w:pPr>
      <w:rPr>
        <w:rFonts w:ascii="Courier New" w:hAnsi="Courier New" w:hint="default"/>
      </w:rPr>
    </w:lvl>
    <w:lvl w:ilvl="2" w:tplc="A4862CC2">
      <w:start w:val="1"/>
      <w:numFmt w:val="bullet"/>
      <w:lvlText w:val=""/>
      <w:lvlJc w:val="left"/>
      <w:pPr>
        <w:ind w:left="2160" w:hanging="360"/>
      </w:pPr>
      <w:rPr>
        <w:rFonts w:ascii="Wingdings" w:hAnsi="Wingdings" w:hint="default"/>
      </w:rPr>
    </w:lvl>
    <w:lvl w:ilvl="3" w:tplc="622A3B0C">
      <w:start w:val="1"/>
      <w:numFmt w:val="bullet"/>
      <w:lvlText w:val=""/>
      <w:lvlJc w:val="left"/>
      <w:pPr>
        <w:ind w:left="2880" w:hanging="360"/>
      </w:pPr>
      <w:rPr>
        <w:rFonts w:ascii="Symbol" w:hAnsi="Symbol" w:hint="default"/>
      </w:rPr>
    </w:lvl>
    <w:lvl w:ilvl="4" w:tplc="88EAEE42">
      <w:start w:val="1"/>
      <w:numFmt w:val="bullet"/>
      <w:lvlText w:val="o"/>
      <w:lvlJc w:val="left"/>
      <w:pPr>
        <w:ind w:left="3600" w:hanging="360"/>
      </w:pPr>
      <w:rPr>
        <w:rFonts w:ascii="Courier New" w:hAnsi="Courier New" w:hint="default"/>
      </w:rPr>
    </w:lvl>
    <w:lvl w:ilvl="5" w:tplc="F04C3184">
      <w:start w:val="1"/>
      <w:numFmt w:val="bullet"/>
      <w:lvlText w:val=""/>
      <w:lvlJc w:val="left"/>
      <w:pPr>
        <w:ind w:left="4320" w:hanging="360"/>
      </w:pPr>
      <w:rPr>
        <w:rFonts w:ascii="Wingdings" w:hAnsi="Wingdings" w:hint="default"/>
      </w:rPr>
    </w:lvl>
    <w:lvl w:ilvl="6" w:tplc="24C892EA">
      <w:start w:val="1"/>
      <w:numFmt w:val="bullet"/>
      <w:lvlText w:val=""/>
      <w:lvlJc w:val="left"/>
      <w:pPr>
        <w:ind w:left="5040" w:hanging="360"/>
      </w:pPr>
      <w:rPr>
        <w:rFonts w:ascii="Symbol" w:hAnsi="Symbol" w:hint="default"/>
      </w:rPr>
    </w:lvl>
    <w:lvl w:ilvl="7" w:tplc="9E163834">
      <w:start w:val="1"/>
      <w:numFmt w:val="bullet"/>
      <w:lvlText w:val="o"/>
      <w:lvlJc w:val="left"/>
      <w:pPr>
        <w:ind w:left="5760" w:hanging="360"/>
      </w:pPr>
      <w:rPr>
        <w:rFonts w:ascii="Courier New" w:hAnsi="Courier New" w:hint="default"/>
      </w:rPr>
    </w:lvl>
    <w:lvl w:ilvl="8" w:tplc="856613E4">
      <w:start w:val="1"/>
      <w:numFmt w:val="bullet"/>
      <w:lvlText w:val=""/>
      <w:lvlJc w:val="left"/>
      <w:pPr>
        <w:ind w:left="6480" w:hanging="360"/>
      </w:pPr>
      <w:rPr>
        <w:rFonts w:ascii="Wingdings" w:hAnsi="Wingdings" w:hint="default"/>
      </w:rPr>
    </w:lvl>
  </w:abstractNum>
  <w:abstractNum w:abstractNumId="3" w15:restartNumberingAfterBreak="0">
    <w:nsid w:val="135236C9"/>
    <w:multiLevelType w:val="hybridMultilevel"/>
    <w:tmpl w:val="245E6B2A"/>
    <w:lvl w:ilvl="0" w:tplc="9132A820">
      <w:start w:val="1"/>
      <w:numFmt w:val="decimal"/>
      <w:lvlText w:val="%1."/>
      <w:lvlJc w:val="left"/>
      <w:pPr>
        <w:ind w:left="355" w:hanging="245"/>
      </w:pPr>
      <w:rPr>
        <w:rFonts w:ascii="Arial" w:eastAsia="Arial" w:hAnsi="Arial" w:cs="Arial" w:hint="default"/>
        <w:b w:val="0"/>
        <w:bCs w:val="0"/>
        <w:i w:val="0"/>
        <w:iCs w:val="0"/>
        <w:spacing w:val="0"/>
        <w:w w:val="100"/>
        <w:sz w:val="22"/>
        <w:szCs w:val="22"/>
        <w:lang w:val="en-US" w:eastAsia="en-US" w:bidi="ar-SA"/>
      </w:rPr>
    </w:lvl>
    <w:lvl w:ilvl="1" w:tplc="82522CC4">
      <w:numFmt w:val="bullet"/>
      <w:lvlText w:val="•"/>
      <w:lvlJc w:val="left"/>
      <w:pPr>
        <w:ind w:left="1382" w:hanging="245"/>
      </w:pPr>
      <w:rPr>
        <w:rFonts w:hint="default"/>
        <w:lang w:val="en-US" w:eastAsia="en-US" w:bidi="ar-SA"/>
      </w:rPr>
    </w:lvl>
    <w:lvl w:ilvl="2" w:tplc="E2FEEF72">
      <w:numFmt w:val="bullet"/>
      <w:lvlText w:val="•"/>
      <w:lvlJc w:val="left"/>
      <w:pPr>
        <w:ind w:left="2405" w:hanging="245"/>
      </w:pPr>
      <w:rPr>
        <w:rFonts w:hint="default"/>
        <w:lang w:val="en-US" w:eastAsia="en-US" w:bidi="ar-SA"/>
      </w:rPr>
    </w:lvl>
    <w:lvl w:ilvl="3" w:tplc="9C1ED4D8">
      <w:numFmt w:val="bullet"/>
      <w:lvlText w:val="•"/>
      <w:lvlJc w:val="left"/>
      <w:pPr>
        <w:ind w:left="3427" w:hanging="245"/>
      </w:pPr>
      <w:rPr>
        <w:rFonts w:hint="default"/>
        <w:lang w:val="en-US" w:eastAsia="en-US" w:bidi="ar-SA"/>
      </w:rPr>
    </w:lvl>
    <w:lvl w:ilvl="4" w:tplc="F32096C2">
      <w:numFmt w:val="bullet"/>
      <w:lvlText w:val="•"/>
      <w:lvlJc w:val="left"/>
      <w:pPr>
        <w:ind w:left="4450" w:hanging="245"/>
      </w:pPr>
      <w:rPr>
        <w:rFonts w:hint="default"/>
        <w:lang w:val="en-US" w:eastAsia="en-US" w:bidi="ar-SA"/>
      </w:rPr>
    </w:lvl>
    <w:lvl w:ilvl="5" w:tplc="110C7816">
      <w:numFmt w:val="bullet"/>
      <w:lvlText w:val="•"/>
      <w:lvlJc w:val="left"/>
      <w:pPr>
        <w:ind w:left="5472" w:hanging="245"/>
      </w:pPr>
      <w:rPr>
        <w:rFonts w:hint="default"/>
        <w:lang w:val="en-US" w:eastAsia="en-US" w:bidi="ar-SA"/>
      </w:rPr>
    </w:lvl>
    <w:lvl w:ilvl="6" w:tplc="43A6C980">
      <w:numFmt w:val="bullet"/>
      <w:lvlText w:val="•"/>
      <w:lvlJc w:val="left"/>
      <w:pPr>
        <w:ind w:left="6495" w:hanging="245"/>
      </w:pPr>
      <w:rPr>
        <w:rFonts w:hint="default"/>
        <w:lang w:val="en-US" w:eastAsia="en-US" w:bidi="ar-SA"/>
      </w:rPr>
    </w:lvl>
    <w:lvl w:ilvl="7" w:tplc="DA86D622">
      <w:numFmt w:val="bullet"/>
      <w:lvlText w:val="•"/>
      <w:lvlJc w:val="left"/>
      <w:pPr>
        <w:ind w:left="7517" w:hanging="245"/>
      </w:pPr>
      <w:rPr>
        <w:rFonts w:hint="default"/>
        <w:lang w:val="en-US" w:eastAsia="en-US" w:bidi="ar-SA"/>
      </w:rPr>
    </w:lvl>
    <w:lvl w:ilvl="8" w:tplc="7172A5CE">
      <w:numFmt w:val="bullet"/>
      <w:lvlText w:val="•"/>
      <w:lvlJc w:val="left"/>
      <w:pPr>
        <w:ind w:left="8540" w:hanging="245"/>
      </w:pPr>
      <w:rPr>
        <w:rFonts w:hint="default"/>
        <w:lang w:val="en-US" w:eastAsia="en-US" w:bidi="ar-SA"/>
      </w:rPr>
    </w:lvl>
  </w:abstractNum>
  <w:abstractNum w:abstractNumId="4" w15:restartNumberingAfterBreak="0">
    <w:nsid w:val="14250B91"/>
    <w:multiLevelType w:val="hybridMultilevel"/>
    <w:tmpl w:val="051C842E"/>
    <w:lvl w:ilvl="0" w:tplc="4E3224A6">
      <w:start w:val="1"/>
      <w:numFmt w:val="decimal"/>
      <w:lvlText w:val="%1."/>
      <w:lvlJc w:val="left"/>
      <w:pPr>
        <w:ind w:left="830" w:hanging="360"/>
      </w:pPr>
      <w:rPr>
        <w:rFonts w:ascii="Arial" w:eastAsia="Arial" w:hAnsi="Arial" w:cs="Arial" w:hint="default"/>
        <w:b w:val="0"/>
        <w:bCs w:val="0"/>
        <w:i w:val="0"/>
        <w:iCs w:val="0"/>
        <w:spacing w:val="0"/>
        <w:w w:val="100"/>
        <w:sz w:val="22"/>
        <w:szCs w:val="22"/>
        <w:lang w:val="en-US" w:eastAsia="en-US" w:bidi="ar-SA"/>
      </w:rPr>
    </w:lvl>
    <w:lvl w:ilvl="1" w:tplc="62BAFF0A">
      <w:numFmt w:val="bullet"/>
      <w:lvlText w:val=""/>
      <w:lvlJc w:val="left"/>
      <w:pPr>
        <w:ind w:left="830" w:hanging="360"/>
      </w:pPr>
      <w:rPr>
        <w:rFonts w:ascii="Symbol" w:eastAsia="Symbol" w:hAnsi="Symbol" w:cs="Symbol" w:hint="default"/>
        <w:spacing w:val="0"/>
        <w:w w:val="100"/>
        <w:lang w:val="en-US" w:eastAsia="en-US" w:bidi="ar-SA"/>
      </w:rPr>
    </w:lvl>
    <w:lvl w:ilvl="2" w:tplc="D58E5518">
      <w:numFmt w:val="bullet"/>
      <w:lvlText w:val="•"/>
      <w:lvlJc w:val="left"/>
      <w:pPr>
        <w:ind w:left="2789" w:hanging="360"/>
      </w:pPr>
      <w:rPr>
        <w:rFonts w:hint="default"/>
        <w:lang w:val="en-US" w:eastAsia="en-US" w:bidi="ar-SA"/>
      </w:rPr>
    </w:lvl>
    <w:lvl w:ilvl="3" w:tplc="FA6810FA">
      <w:numFmt w:val="bullet"/>
      <w:lvlText w:val="•"/>
      <w:lvlJc w:val="left"/>
      <w:pPr>
        <w:ind w:left="3763" w:hanging="360"/>
      </w:pPr>
      <w:rPr>
        <w:rFonts w:hint="default"/>
        <w:lang w:val="en-US" w:eastAsia="en-US" w:bidi="ar-SA"/>
      </w:rPr>
    </w:lvl>
    <w:lvl w:ilvl="4" w:tplc="8BFE01A8">
      <w:numFmt w:val="bullet"/>
      <w:lvlText w:val="•"/>
      <w:lvlJc w:val="left"/>
      <w:pPr>
        <w:ind w:left="4738" w:hanging="360"/>
      </w:pPr>
      <w:rPr>
        <w:rFonts w:hint="default"/>
        <w:lang w:val="en-US" w:eastAsia="en-US" w:bidi="ar-SA"/>
      </w:rPr>
    </w:lvl>
    <w:lvl w:ilvl="5" w:tplc="FE6862FA">
      <w:numFmt w:val="bullet"/>
      <w:lvlText w:val="•"/>
      <w:lvlJc w:val="left"/>
      <w:pPr>
        <w:ind w:left="5712" w:hanging="360"/>
      </w:pPr>
      <w:rPr>
        <w:rFonts w:hint="default"/>
        <w:lang w:val="en-US" w:eastAsia="en-US" w:bidi="ar-SA"/>
      </w:rPr>
    </w:lvl>
    <w:lvl w:ilvl="6" w:tplc="773E1120">
      <w:numFmt w:val="bullet"/>
      <w:lvlText w:val="•"/>
      <w:lvlJc w:val="left"/>
      <w:pPr>
        <w:ind w:left="6687" w:hanging="360"/>
      </w:pPr>
      <w:rPr>
        <w:rFonts w:hint="default"/>
        <w:lang w:val="en-US" w:eastAsia="en-US" w:bidi="ar-SA"/>
      </w:rPr>
    </w:lvl>
    <w:lvl w:ilvl="7" w:tplc="613CC220">
      <w:numFmt w:val="bullet"/>
      <w:lvlText w:val="•"/>
      <w:lvlJc w:val="left"/>
      <w:pPr>
        <w:ind w:left="7661" w:hanging="360"/>
      </w:pPr>
      <w:rPr>
        <w:rFonts w:hint="default"/>
        <w:lang w:val="en-US" w:eastAsia="en-US" w:bidi="ar-SA"/>
      </w:rPr>
    </w:lvl>
    <w:lvl w:ilvl="8" w:tplc="D9C4B31C">
      <w:numFmt w:val="bullet"/>
      <w:lvlText w:val="•"/>
      <w:lvlJc w:val="left"/>
      <w:pPr>
        <w:ind w:left="8636" w:hanging="360"/>
      </w:pPr>
      <w:rPr>
        <w:rFonts w:hint="default"/>
        <w:lang w:val="en-US" w:eastAsia="en-US" w:bidi="ar-SA"/>
      </w:rPr>
    </w:lvl>
  </w:abstractNum>
  <w:abstractNum w:abstractNumId="5" w15:restartNumberingAfterBreak="0">
    <w:nsid w:val="2BAF23C4"/>
    <w:multiLevelType w:val="hybridMultilevel"/>
    <w:tmpl w:val="8EF61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7948CDB"/>
    <w:multiLevelType w:val="hybridMultilevel"/>
    <w:tmpl w:val="4C4EAF6E"/>
    <w:lvl w:ilvl="0" w:tplc="BBD67E7C">
      <w:start w:val="1"/>
      <w:numFmt w:val="bullet"/>
      <w:lvlText w:val=""/>
      <w:lvlJc w:val="left"/>
      <w:pPr>
        <w:ind w:left="720" w:hanging="360"/>
      </w:pPr>
      <w:rPr>
        <w:rFonts w:ascii="Symbol" w:hAnsi="Symbol" w:hint="default"/>
      </w:rPr>
    </w:lvl>
    <w:lvl w:ilvl="1" w:tplc="F65CE09E">
      <w:numFmt w:val="bullet"/>
      <w:lvlText w:val=""/>
      <w:lvlJc w:val="left"/>
      <w:pPr>
        <w:ind w:left="830" w:hanging="360"/>
      </w:pPr>
      <w:rPr>
        <w:rFonts w:ascii="Symbol" w:hAnsi="Symbol" w:hint="default"/>
      </w:rPr>
    </w:lvl>
    <w:lvl w:ilvl="2" w:tplc="CB3E8174">
      <w:start w:val="1"/>
      <w:numFmt w:val="bullet"/>
      <w:lvlText w:val=""/>
      <w:lvlJc w:val="left"/>
      <w:pPr>
        <w:ind w:left="2160" w:hanging="360"/>
      </w:pPr>
      <w:rPr>
        <w:rFonts w:ascii="Wingdings" w:hAnsi="Wingdings" w:hint="default"/>
      </w:rPr>
    </w:lvl>
    <w:lvl w:ilvl="3" w:tplc="BF2A4172">
      <w:start w:val="1"/>
      <w:numFmt w:val="bullet"/>
      <w:lvlText w:val=""/>
      <w:lvlJc w:val="left"/>
      <w:pPr>
        <w:ind w:left="2880" w:hanging="360"/>
      </w:pPr>
      <w:rPr>
        <w:rFonts w:ascii="Symbol" w:hAnsi="Symbol" w:hint="default"/>
      </w:rPr>
    </w:lvl>
    <w:lvl w:ilvl="4" w:tplc="FDB22428">
      <w:start w:val="1"/>
      <w:numFmt w:val="bullet"/>
      <w:lvlText w:val="o"/>
      <w:lvlJc w:val="left"/>
      <w:pPr>
        <w:ind w:left="3600" w:hanging="360"/>
      </w:pPr>
      <w:rPr>
        <w:rFonts w:ascii="Courier New" w:hAnsi="Courier New" w:hint="default"/>
      </w:rPr>
    </w:lvl>
    <w:lvl w:ilvl="5" w:tplc="61A6AACE">
      <w:start w:val="1"/>
      <w:numFmt w:val="bullet"/>
      <w:lvlText w:val=""/>
      <w:lvlJc w:val="left"/>
      <w:pPr>
        <w:ind w:left="4320" w:hanging="360"/>
      </w:pPr>
      <w:rPr>
        <w:rFonts w:ascii="Wingdings" w:hAnsi="Wingdings" w:hint="default"/>
      </w:rPr>
    </w:lvl>
    <w:lvl w:ilvl="6" w:tplc="4AC24B02">
      <w:start w:val="1"/>
      <w:numFmt w:val="bullet"/>
      <w:lvlText w:val=""/>
      <w:lvlJc w:val="left"/>
      <w:pPr>
        <w:ind w:left="5040" w:hanging="360"/>
      </w:pPr>
      <w:rPr>
        <w:rFonts w:ascii="Symbol" w:hAnsi="Symbol" w:hint="default"/>
      </w:rPr>
    </w:lvl>
    <w:lvl w:ilvl="7" w:tplc="21EE14C0">
      <w:start w:val="1"/>
      <w:numFmt w:val="bullet"/>
      <w:lvlText w:val="o"/>
      <w:lvlJc w:val="left"/>
      <w:pPr>
        <w:ind w:left="5760" w:hanging="360"/>
      </w:pPr>
      <w:rPr>
        <w:rFonts w:ascii="Courier New" w:hAnsi="Courier New" w:hint="default"/>
      </w:rPr>
    </w:lvl>
    <w:lvl w:ilvl="8" w:tplc="851E65CC">
      <w:start w:val="1"/>
      <w:numFmt w:val="bullet"/>
      <w:lvlText w:val=""/>
      <w:lvlJc w:val="left"/>
      <w:pPr>
        <w:ind w:left="6480" w:hanging="360"/>
      </w:pPr>
      <w:rPr>
        <w:rFonts w:ascii="Wingdings" w:hAnsi="Wingdings" w:hint="default"/>
      </w:rPr>
    </w:lvl>
  </w:abstractNum>
  <w:abstractNum w:abstractNumId="7" w15:restartNumberingAfterBreak="0">
    <w:nsid w:val="400258F0"/>
    <w:multiLevelType w:val="hybridMultilevel"/>
    <w:tmpl w:val="67BAAD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5E579D"/>
    <w:multiLevelType w:val="hybridMultilevel"/>
    <w:tmpl w:val="C84ED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042917"/>
    <w:multiLevelType w:val="hybridMultilevel"/>
    <w:tmpl w:val="ADA63980"/>
    <w:lvl w:ilvl="0" w:tplc="435EC670">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1" w:tplc="31DAFEF2">
      <w:numFmt w:val="bullet"/>
      <w:lvlText w:val="•"/>
      <w:lvlJc w:val="left"/>
      <w:pPr>
        <w:ind w:left="1814" w:hanging="360"/>
      </w:pPr>
      <w:rPr>
        <w:rFonts w:hint="default"/>
        <w:lang w:val="en-US" w:eastAsia="en-US" w:bidi="ar-SA"/>
      </w:rPr>
    </w:lvl>
    <w:lvl w:ilvl="2" w:tplc="0CBCC32E">
      <w:numFmt w:val="bullet"/>
      <w:lvlText w:val="•"/>
      <w:lvlJc w:val="left"/>
      <w:pPr>
        <w:ind w:left="2789" w:hanging="360"/>
      </w:pPr>
      <w:rPr>
        <w:rFonts w:hint="default"/>
        <w:lang w:val="en-US" w:eastAsia="en-US" w:bidi="ar-SA"/>
      </w:rPr>
    </w:lvl>
    <w:lvl w:ilvl="3" w:tplc="3D1CD33C">
      <w:numFmt w:val="bullet"/>
      <w:lvlText w:val="•"/>
      <w:lvlJc w:val="left"/>
      <w:pPr>
        <w:ind w:left="3763" w:hanging="360"/>
      </w:pPr>
      <w:rPr>
        <w:rFonts w:hint="default"/>
        <w:lang w:val="en-US" w:eastAsia="en-US" w:bidi="ar-SA"/>
      </w:rPr>
    </w:lvl>
    <w:lvl w:ilvl="4" w:tplc="1CF66986">
      <w:numFmt w:val="bullet"/>
      <w:lvlText w:val="•"/>
      <w:lvlJc w:val="left"/>
      <w:pPr>
        <w:ind w:left="4738" w:hanging="360"/>
      </w:pPr>
      <w:rPr>
        <w:rFonts w:hint="default"/>
        <w:lang w:val="en-US" w:eastAsia="en-US" w:bidi="ar-SA"/>
      </w:rPr>
    </w:lvl>
    <w:lvl w:ilvl="5" w:tplc="D19E2720">
      <w:numFmt w:val="bullet"/>
      <w:lvlText w:val="•"/>
      <w:lvlJc w:val="left"/>
      <w:pPr>
        <w:ind w:left="5712" w:hanging="360"/>
      </w:pPr>
      <w:rPr>
        <w:rFonts w:hint="default"/>
        <w:lang w:val="en-US" w:eastAsia="en-US" w:bidi="ar-SA"/>
      </w:rPr>
    </w:lvl>
    <w:lvl w:ilvl="6" w:tplc="4B66EB2A">
      <w:numFmt w:val="bullet"/>
      <w:lvlText w:val="•"/>
      <w:lvlJc w:val="left"/>
      <w:pPr>
        <w:ind w:left="6687" w:hanging="360"/>
      </w:pPr>
      <w:rPr>
        <w:rFonts w:hint="default"/>
        <w:lang w:val="en-US" w:eastAsia="en-US" w:bidi="ar-SA"/>
      </w:rPr>
    </w:lvl>
    <w:lvl w:ilvl="7" w:tplc="50F4198E">
      <w:numFmt w:val="bullet"/>
      <w:lvlText w:val="•"/>
      <w:lvlJc w:val="left"/>
      <w:pPr>
        <w:ind w:left="7661" w:hanging="360"/>
      </w:pPr>
      <w:rPr>
        <w:rFonts w:hint="default"/>
        <w:lang w:val="en-US" w:eastAsia="en-US" w:bidi="ar-SA"/>
      </w:rPr>
    </w:lvl>
    <w:lvl w:ilvl="8" w:tplc="DAD24272">
      <w:numFmt w:val="bullet"/>
      <w:lvlText w:val="•"/>
      <w:lvlJc w:val="left"/>
      <w:pPr>
        <w:ind w:left="8636" w:hanging="360"/>
      </w:pPr>
      <w:rPr>
        <w:rFonts w:hint="default"/>
        <w:lang w:val="en-US" w:eastAsia="en-US" w:bidi="ar-SA"/>
      </w:rPr>
    </w:lvl>
  </w:abstractNum>
  <w:abstractNum w:abstractNumId="10" w15:restartNumberingAfterBreak="0">
    <w:nsid w:val="469F02CB"/>
    <w:multiLevelType w:val="hybridMultilevel"/>
    <w:tmpl w:val="89B447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61455"/>
    <w:multiLevelType w:val="hybridMultilevel"/>
    <w:tmpl w:val="8AEE4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2E3273"/>
    <w:multiLevelType w:val="hybridMultilevel"/>
    <w:tmpl w:val="3CCE2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C1085B"/>
    <w:multiLevelType w:val="hybridMultilevel"/>
    <w:tmpl w:val="8A7C3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FEB703"/>
    <w:multiLevelType w:val="hybridMultilevel"/>
    <w:tmpl w:val="C5BC42D0"/>
    <w:lvl w:ilvl="0" w:tplc="78783110">
      <w:numFmt w:val="bullet"/>
      <w:lvlText w:val="•"/>
      <w:lvlJc w:val="left"/>
      <w:pPr>
        <w:ind w:left="830" w:hanging="720"/>
      </w:pPr>
      <w:rPr>
        <w:rFonts w:ascii="Arial" w:eastAsia="Arial" w:hAnsi="Arial" w:cs="Arial" w:hint="default"/>
        <w:b w:val="0"/>
        <w:bCs w:val="0"/>
        <w:i w:val="0"/>
        <w:iCs w:val="0"/>
        <w:spacing w:val="0"/>
        <w:w w:val="100"/>
        <w:sz w:val="22"/>
        <w:szCs w:val="22"/>
        <w:lang w:val="en-US" w:eastAsia="en-US" w:bidi="ar-SA"/>
      </w:rPr>
    </w:lvl>
    <w:lvl w:ilvl="1" w:tplc="A5BA77E2">
      <w:numFmt w:val="bullet"/>
      <w:lvlText w:val=""/>
      <w:lvlJc w:val="left"/>
      <w:pPr>
        <w:ind w:left="830" w:hanging="360"/>
      </w:pPr>
      <w:rPr>
        <w:rFonts w:ascii="Symbol" w:eastAsia="Symbol" w:hAnsi="Symbol" w:cs="Symbol" w:hint="default"/>
        <w:b w:val="0"/>
        <w:bCs w:val="0"/>
        <w:i w:val="0"/>
        <w:iCs w:val="0"/>
        <w:spacing w:val="0"/>
        <w:w w:val="100"/>
        <w:sz w:val="20"/>
        <w:szCs w:val="20"/>
        <w:lang w:val="en-US" w:eastAsia="en-US" w:bidi="ar-SA"/>
      </w:rPr>
    </w:lvl>
    <w:lvl w:ilvl="2" w:tplc="95AA311C">
      <w:numFmt w:val="bullet"/>
      <w:lvlText w:val="•"/>
      <w:lvlJc w:val="left"/>
      <w:pPr>
        <w:ind w:left="2789" w:hanging="360"/>
      </w:pPr>
      <w:rPr>
        <w:rFonts w:hint="default"/>
        <w:lang w:val="en-US" w:eastAsia="en-US" w:bidi="ar-SA"/>
      </w:rPr>
    </w:lvl>
    <w:lvl w:ilvl="3" w:tplc="577A62C4">
      <w:numFmt w:val="bullet"/>
      <w:lvlText w:val="•"/>
      <w:lvlJc w:val="left"/>
      <w:pPr>
        <w:ind w:left="3763" w:hanging="360"/>
      </w:pPr>
      <w:rPr>
        <w:rFonts w:hint="default"/>
        <w:lang w:val="en-US" w:eastAsia="en-US" w:bidi="ar-SA"/>
      </w:rPr>
    </w:lvl>
    <w:lvl w:ilvl="4" w:tplc="8044486C">
      <w:numFmt w:val="bullet"/>
      <w:lvlText w:val="•"/>
      <w:lvlJc w:val="left"/>
      <w:pPr>
        <w:ind w:left="4738" w:hanging="360"/>
      </w:pPr>
      <w:rPr>
        <w:rFonts w:hint="default"/>
        <w:lang w:val="en-US" w:eastAsia="en-US" w:bidi="ar-SA"/>
      </w:rPr>
    </w:lvl>
    <w:lvl w:ilvl="5" w:tplc="E7A8A5EE">
      <w:numFmt w:val="bullet"/>
      <w:lvlText w:val="•"/>
      <w:lvlJc w:val="left"/>
      <w:pPr>
        <w:ind w:left="5712" w:hanging="360"/>
      </w:pPr>
      <w:rPr>
        <w:rFonts w:hint="default"/>
        <w:lang w:val="en-US" w:eastAsia="en-US" w:bidi="ar-SA"/>
      </w:rPr>
    </w:lvl>
    <w:lvl w:ilvl="6" w:tplc="3D6A9438">
      <w:numFmt w:val="bullet"/>
      <w:lvlText w:val="•"/>
      <w:lvlJc w:val="left"/>
      <w:pPr>
        <w:ind w:left="6687" w:hanging="360"/>
      </w:pPr>
      <w:rPr>
        <w:rFonts w:hint="default"/>
        <w:lang w:val="en-US" w:eastAsia="en-US" w:bidi="ar-SA"/>
      </w:rPr>
    </w:lvl>
    <w:lvl w:ilvl="7" w:tplc="A2A665B4">
      <w:numFmt w:val="bullet"/>
      <w:lvlText w:val="•"/>
      <w:lvlJc w:val="left"/>
      <w:pPr>
        <w:ind w:left="7661" w:hanging="360"/>
      </w:pPr>
      <w:rPr>
        <w:rFonts w:hint="default"/>
        <w:lang w:val="en-US" w:eastAsia="en-US" w:bidi="ar-SA"/>
      </w:rPr>
    </w:lvl>
    <w:lvl w:ilvl="8" w:tplc="431299E6">
      <w:numFmt w:val="bullet"/>
      <w:lvlText w:val="•"/>
      <w:lvlJc w:val="left"/>
      <w:pPr>
        <w:ind w:left="8636" w:hanging="360"/>
      </w:pPr>
      <w:rPr>
        <w:rFonts w:hint="default"/>
        <w:lang w:val="en-US" w:eastAsia="en-US" w:bidi="ar-SA"/>
      </w:rPr>
    </w:lvl>
  </w:abstractNum>
  <w:num w:numId="1" w16cid:durableId="130679611">
    <w:abstractNumId w:val="2"/>
  </w:num>
  <w:num w:numId="2" w16cid:durableId="1040281389">
    <w:abstractNumId w:val="14"/>
  </w:num>
  <w:num w:numId="3" w16cid:durableId="1133324722">
    <w:abstractNumId w:val="7"/>
  </w:num>
  <w:num w:numId="4" w16cid:durableId="118184077">
    <w:abstractNumId w:val="13"/>
  </w:num>
  <w:num w:numId="5" w16cid:durableId="1461878387">
    <w:abstractNumId w:val="10"/>
  </w:num>
  <w:num w:numId="6" w16cid:durableId="1509250091">
    <w:abstractNumId w:val="6"/>
  </w:num>
  <w:num w:numId="7" w16cid:durableId="1819028103">
    <w:abstractNumId w:val="9"/>
  </w:num>
  <w:num w:numId="8" w16cid:durableId="1896045898">
    <w:abstractNumId w:val="1"/>
  </w:num>
  <w:num w:numId="9" w16cid:durableId="2053920098">
    <w:abstractNumId w:val="12"/>
  </w:num>
  <w:num w:numId="10" w16cid:durableId="2132438591">
    <w:abstractNumId w:val="8"/>
  </w:num>
  <w:num w:numId="11" w16cid:durableId="2136633113">
    <w:abstractNumId w:val="15"/>
  </w:num>
  <w:num w:numId="12" w16cid:durableId="235211106">
    <w:abstractNumId w:val="5"/>
  </w:num>
  <w:num w:numId="13" w16cid:durableId="25714687">
    <w:abstractNumId w:val="4"/>
  </w:num>
  <w:num w:numId="14" w16cid:durableId="667364351">
    <w:abstractNumId w:val="0"/>
  </w:num>
  <w:num w:numId="15" w16cid:durableId="79060089">
    <w:abstractNumId w:val="3"/>
  </w:num>
  <w:num w:numId="16" w16cid:durableId="810245214">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9209E76"/>
    <w:rsid w:val="00012009"/>
    <w:rsid w:val="00012283"/>
    <w:rsid w:val="00022CA2"/>
    <w:rsid w:val="00031278"/>
    <w:rsid w:val="00032776"/>
    <w:rsid w:val="00040DFC"/>
    <w:rsid w:val="00042A83"/>
    <w:rsid w:val="00051D96"/>
    <w:rsid w:val="00054F2F"/>
    <w:rsid w:val="00062792"/>
    <w:rsid w:val="000651A2"/>
    <w:rsid w:val="00066A3B"/>
    <w:rsid w:val="00067997"/>
    <w:rsid w:val="000679F6"/>
    <w:rsid w:val="0007274E"/>
    <w:rsid w:val="0008040B"/>
    <w:rsid w:val="0008060B"/>
    <w:rsid w:val="000839D1"/>
    <w:rsid w:val="00096CFA"/>
    <w:rsid w:val="000A2935"/>
    <w:rsid w:val="000B332B"/>
    <w:rsid w:val="000B6C71"/>
    <w:rsid w:val="000C030C"/>
    <w:rsid w:val="000C6212"/>
    <w:rsid w:val="000C769B"/>
    <w:rsid w:val="000D06C5"/>
    <w:rsid w:val="000D2B35"/>
    <w:rsid w:val="000D4399"/>
    <w:rsid w:val="000E1432"/>
    <w:rsid w:val="000E5364"/>
    <w:rsid w:val="000F02BD"/>
    <w:rsid w:val="000F1D68"/>
    <w:rsid w:val="000F1E87"/>
    <w:rsid w:val="000F33DC"/>
    <w:rsid w:val="000F780F"/>
    <w:rsid w:val="000F79A0"/>
    <w:rsid w:val="00101AFD"/>
    <w:rsid w:val="00103CDA"/>
    <w:rsid w:val="001051E8"/>
    <w:rsid w:val="001072DE"/>
    <w:rsid w:val="00107F0D"/>
    <w:rsid w:val="001311CC"/>
    <w:rsid w:val="001331A5"/>
    <w:rsid w:val="00141A2B"/>
    <w:rsid w:val="00143244"/>
    <w:rsid w:val="001436E1"/>
    <w:rsid w:val="00144FE2"/>
    <w:rsid w:val="00150713"/>
    <w:rsid w:val="00152CF5"/>
    <w:rsid w:val="0015328A"/>
    <w:rsid w:val="00155628"/>
    <w:rsid w:val="00157689"/>
    <w:rsid w:val="001618CA"/>
    <w:rsid w:val="00162B1C"/>
    <w:rsid w:val="00164E18"/>
    <w:rsid w:val="001716D6"/>
    <w:rsid w:val="00182D9C"/>
    <w:rsid w:val="0018657C"/>
    <w:rsid w:val="00195067"/>
    <w:rsid w:val="001A13B3"/>
    <w:rsid w:val="001A68B5"/>
    <w:rsid w:val="001B0DE1"/>
    <w:rsid w:val="001B0E43"/>
    <w:rsid w:val="001B2A33"/>
    <w:rsid w:val="001B2ED4"/>
    <w:rsid w:val="001C0C7C"/>
    <w:rsid w:val="001C74FA"/>
    <w:rsid w:val="001D0ABB"/>
    <w:rsid w:val="001D4E16"/>
    <w:rsid w:val="001D69C0"/>
    <w:rsid w:val="001D6FBB"/>
    <w:rsid w:val="001D729E"/>
    <w:rsid w:val="001E0DDF"/>
    <w:rsid w:val="001E348C"/>
    <w:rsid w:val="001F03BC"/>
    <w:rsid w:val="001F0F75"/>
    <w:rsid w:val="00201AFC"/>
    <w:rsid w:val="00201C42"/>
    <w:rsid w:val="00203BBC"/>
    <w:rsid w:val="00205229"/>
    <w:rsid w:val="002154A3"/>
    <w:rsid w:val="002164FD"/>
    <w:rsid w:val="00227E24"/>
    <w:rsid w:val="00234A7B"/>
    <w:rsid w:val="00236123"/>
    <w:rsid w:val="00240484"/>
    <w:rsid w:val="00241C10"/>
    <w:rsid w:val="00250E16"/>
    <w:rsid w:val="00256A92"/>
    <w:rsid w:val="002570CE"/>
    <w:rsid w:val="002632F9"/>
    <w:rsid w:val="00265303"/>
    <w:rsid w:val="002655DF"/>
    <w:rsid w:val="00266319"/>
    <w:rsid w:val="00271560"/>
    <w:rsid w:val="00271E06"/>
    <w:rsid w:val="00272DFA"/>
    <w:rsid w:val="00280076"/>
    <w:rsid w:val="0028143B"/>
    <w:rsid w:val="00286F8D"/>
    <w:rsid w:val="00292776"/>
    <w:rsid w:val="002933C7"/>
    <w:rsid w:val="00293951"/>
    <w:rsid w:val="002957C2"/>
    <w:rsid w:val="002A300D"/>
    <w:rsid w:val="002A504D"/>
    <w:rsid w:val="002B43BC"/>
    <w:rsid w:val="002B58DA"/>
    <w:rsid w:val="002B7632"/>
    <w:rsid w:val="002C2DA7"/>
    <w:rsid w:val="002C41AD"/>
    <w:rsid w:val="002C4DF2"/>
    <w:rsid w:val="002C75EC"/>
    <w:rsid w:val="002D469C"/>
    <w:rsid w:val="002D6E81"/>
    <w:rsid w:val="002E2396"/>
    <w:rsid w:val="002F1546"/>
    <w:rsid w:val="00301567"/>
    <w:rsid w:val="00304017"/>
    <w:rsid w:val="00304826"/>
    <w:rsid w:val="00306098"/>
    <w:rsid w:val="00311FC8"/>
    <w:rsid w:val="00320532"/>
    <w:rsid w:val="00320789"/>
    <w:rsid w:val="00322E5B"/>
    <w:rsid w:val="00324496"/>
    <w:rsid w:val="00326B36"/>
    <w:rsid w:val="00326E09"/>
    <w:rsid w:val="00330868"/>
    <w:rsid w:val="00331D42"/>
    <w:rsid w:val="0033300C"/>
    <w:rsid w:val="0033791A"/>
    <w:rsid w:val="00337B68"/>
    <w:rsid w:val="00344F95"/>
    <w:rsid w:val="0034506F"/>
    <w:rsid w:val="003451C4"/>
    <w:rsid w:val="00351EB8"/>
    <w:rsid w:val="0035202C"/>
    <w:rsid w:val="00355D60"/>
    <w:rsid w:val="003565D2"/>
    <w:rsid w:val="003615F1"/>
    <w:rsid w:val="0036335F"/>
    <w:rsid w:val="00370BEC"/>
    <w:rsid w:val="003738E2"/>
    <w:rsid w:val="0037619C"/>
    <w:rsid w:val="00380E52"/>
    <w:rsid w:val="00386374"/>
    <w:rsid w:val="00391B77"/>
    <w:rsid w:val="00393098"/>
    <w:rsid w:val="0039432A"/>
    <w:rsid w:val="0039537B"/>
    <w:rsid w:val="003A4EA1"/>
    <w:rsid w:val="003B33DB"/>
    <w:rsid w:val="003B3D04"/>
    <w:rsid w:val="003B4AB6"/>
    <w:rsid w:val="003C1C0A"/>
    <w:rsid w:val="003C20A3"/>
    <w:rsid w:val="003C3E49"/>
    <w:rsid w:val="003C3F0B"/>
    <w:rsid w:val="003C669F"/>
    <w:rsid w:val="003D01DD"/>
    <w:rsid w:val="003D2AEF"/>
    <w:rsid w:val="003E02AB"/>
    <w:rsid w:val="003E6FC1"/>
    <w:rsid w:val="003F3022"/>
    <w:rsid w:val="003F39B2"/>
    <w:rsid w:val="003F7A52"/>
    <w:rsid w:val="00400B82"/>
    <w:rsid w:val="004035E1"/>
    <w:rsid w:val="004037B0"/>
    <w:rsid w:val="004073A0"/>
    <w:rsid w:val="00411AC3"/>
    <w:rsid w:val="004152D1"/>
    <w:rsid w:val="00416261"/>
    <w:rsid w:val="0041807C"/>
    <w:rsid w:val="00420C97"/>
    <w:rsid w:val="00422108"/>
    <w:rsid w:val="0043289A"/>
    <w:rsid w:val="00433BF0"/>
    <w:rsid w:val="00436495"/>
    <w:rsid w:val="00441878"/>
    <w:rsid w:val="004421FC"/>
    <w:rsid w:val="004428B3"/>
    <w:rsid w:val="00443D16"/>
    <w:rsid w:val="00443E29"/>
    <w:rsid w:val="00444BE7"/>
    <w:rsid w:val="00451F0F"/>
    <w:rsid w:val="004646FA"/>
    <w:rsid w:val="004676DB"/>
    <w:rsid w:val="00467EC6"/>
    <w:rsid w:val="00486808"/>
    <w:rsid w:val="004913AB"/>
    <w:rsid w:val="0049363B"/>
    <w:rsid w:val="00497305"/>
    <w:rsid w:val="004A392B"/>
    <w:rsid w:val="004A7248"/>
    <w:rsid w:val="004B0F70"/>
    <w:rsid w:val="004B4A3A"/>
    <w:rsid w:val="004B727D"/>
    <w:rsid w:val="004C0668"/>
    <w:rsid w:val="004C2FB8"/>
    <w:rsid w:val="004C794E"/>
    <w:rsid w:val="004D14E5"/>
    <w:rsid w:val="004D24B1"/>
    <w:rsid w:val="004D3521"/>
    <w:rsid w:val="004D3E54"/>
    <w:rsid w:val="004D5DA4"/>
    <w:rsid w:val="004D72BB"/>
    <w:rsid w:val="004E1764"/>
    <w:rsid w:val="004E2B3F"/>
    <w:rsid w:val="004E3E15"/>
    <w:rsid w:val="004F0621"/>
    <w:rsid w:val="004F0D20"/>
    <w:rsid w:val="004F0D94"/>
    <w:rsid w:val="0050061C"/>
    <w:rsid w:val="00502210"/>
    <w:rsid w:val="005036BE"/>
    <w:rsid w:val="00505C31"/>
    <w:rsid w:val="00507119"/>
    <w:rsid w:val="00515EDD"/>
    <w:rsid w:val="00516FF3"/>
    <w:rsid w:val="00522279"/>
    <w:rsid w:val="0052496A"/>
    <w:rsid w:val="005258C7"/>
    <w:rsid w:val="0053168A"/>
    <w:rsid w:val="005339AD"/>
    <w:rsid w:val="005378D1"/>
    <w:rsid w:val="00545408"/>
    <w:rsid w:val="00546B22"/>
    <w:rsid w:val="0054745C"/>
    <w:rsid w:val="00551E1E"/>
    <w:rsid w:val="00552C32"/>
    <w:rsid w:val="005562AA"/>
    <w:rsid w:val="00565EA4"/>
    <w:rsid w:val="005666B2"/>
    <w:rsid w:val="005675CA"/>
    <w:rsid w:val="00573A7A"/>
    <w:rsid w:val="00574F4B"/>
    <w:rsid w:val="005812FC"/>
    <w:rsid w:val="005817B3"/>
    <w:rsid w:val="00590CA1"/>
    <w:rsid w:val="00591173"/>
    <w:rsid w:val="00596534"/>
    <w:rsid w:val="005A394C"/>
    <w:rsid w:val="005A4C77"/>
    <w:rsid w:val="005B334E"/>
    <w:rsid w:val="005C000C"/>
    <w:rsid w:val="005C05CD"/>
    <w:rsid w:val="005D4128"/>
    <w:rsid w:val="005E370D"/>
    <w:rsid w:val="005E7499"/>
    <w:rsid w:val="005F75DC"/>
    <w:rsid w:val="006018E6"/>
    <w:rsid w:val="00601DEF"/>
    <w:rsid w:val="006068FA"/>
    <w:rsid w:val="00610331"/>
    <w:rsid w:val="00615C63"/>
    <w:rsid w:val="0062181B"/>
    <w:rsid w:val="0063023E"/>
    <w:rsid w:val="00630B58"/>
    <w:rsid w:val="00633D66"/>
    <w:rsid w:val="00637773"/>
    <w:rsid w:val="00643312"/>
    <w:rsid w:val="006549E5"/>
    <w:rsid w:val="00661E35"/>
    <w:rsid w:val="006630E6"/>
    <w:rsid w:val="0066693A"/>
    <w:rsid w:val="00667375"/>
    <w:rsid w:val="0067175E"/>
    <w:rsid w:val="006823F2"/>
    <w:rsid w:val="0068659B"/>
    <w:rsid w:val="00687A15"/>
    <w:rsid w:val="006A21C3"/>
    <w:rsid w:val="006D0BAF"/>
    <w:rsid w:val="006D28A5"/>
    <w:rsid w:val="006D7FFE"/>
    <w:rsid w:val="006E16DD"/>
    <w:rsid w:val="006E713B"/>
    <w:rsid w:val="006F3556"/>
    <w:rsid w:val="006F4897"/>
    <w:rsid w:val="006F6D19"/>
    <w:rsid w:val="006F7E7A"/>
    <w:rsid w:val="00703403"/>
    <w:rsid w:val="0070F24D"/>
    <w:rsid w:val="00710CEE"/>
    <w:rsid w:val="00713165"/>
    <w:rsid w:val="00716D01"/>
    <w:rsid w:val="00716E10"/>
    <w:rsid w:val="007207E6"/>
    <w:rsid w:val="00723DCE"/>
    <w:rsid w:val="00725323"/>
    <w:rsid w:val="00730103"/>
    <w:rsid w:val="007324F5"/>
    <w:rsid w:val="007377E4"/>
    <w:rsid w:val="0074143A"/>
    <w:rsid w:val="0074462D"/>
    <w:rsid w:val="00744860"/>
    <w:rsid w:val="00744E37"/>
    <w:rsid w:val="007470B2"/>
    <w:rsid w:val="00756519"/>
    <w:rsid w:val="00761E0B"/>
    <w:rsid w:val="007650C1"/>
    <w:rsid w:val="0076698E"/>
    <w:rsid w:val="00766E3A"/>
    <w:rsid w:val="007756A3"/>
    <w:rsid w:val="00776720"/>
    <w:rsid w:val="00787F65"/>
    <w:rsid w:val="007924BE"/>
    <w:rsid w:val="007958D5"/>
    <w:rsid w:val="00797398"/>
    <w:rsid w:val="007A1487"/>
    <w:rsid w:val="007A4D4F"/>
    <w:rsid w:val="007A53B5"/>
    <w:rsid w:val="007A559A"/>
    <w:rsid w:val="007B7304"/>
    <w:rsid w:val="007C07DE"/>
    <w:rsid w:val="007C4C6B"/>
    <w:rsid w:val="007C7620"/>
    <w:rsid w:val="007E0226"/>
    <w:rsid w:val="007E32CB"/>
    <w:rsid w:val="007E5AB3"/>
    <w:rsid w:val="007E64B0"/>
    <w:rsid w:val="007F3A93"/>
    <w:rsid w:val="007F4AAE"/>
    <w:rsid w:val="007F53B1"/>
    <w:rsid w:val="00801EB7"/>
    <w:rsid w:val="00810CDC"/>
    <w:rsid w:val="00813E07"/>
    <w:rsid w:val="00814BFD"/>
    <w:rsid w:val="00816235"/>
    <w:rsid w:val="00821B69"/>
    <w:rsid w:val="0082275F"/>
    <w:rsid w:val="00825B10"/>
    <w:rsid w:val="00826911"/>
    <w:rsid w:val="00826C90"/>
    <w:rsid w:val="00831EF4"/>
    <w:rsid w:val="008341CD"/>
    <w:rsid w:val="008345D3"/>
    <w:rsid w:val="00835E63"/>
    <w:rsid w:val="008375E3"/>
    <w:rsid w:val="00845E24"/>
    <w:rsid w:val="00847950"/>
    <w:rsid w:val="00863AB7"/>
    <w:rsid w:val="008663CA"/>
    <w:rsid w:val="00866A09"/>
    <w:rsid w:val="00866C05"/>
    <w:rsid w:val="0087534B"/>
    <w:rsid w:val="00877029"/>
    <w:rsid w:val="00877793"/>
    <w:rsid w:val="0088164A"/>
    <w:rsid w:val="00884EEE"/>
    <w:rsid w:val="008916BB"/>
    <w:rsid w:val="00891EE8"/>
    <w:rsid w:val="00892561"/>
    <w:rsid w:val="0089335F"/>
    <w:rsid w:val="0089669B"/>
    <w:rsid w:val="008A3FC7"/>
    <w:rsid w:val="008A4244"/>
    <w:rsid w:val="008A6423"/>
    <w:rsid w:val="008ABF4C"/>
    <w:rsid w:val="008B52EC"/>
    <w:rsid w:val="008B638A"/>
    <w:rsid w:val="008C5796"/>
    <w:rsid w:val="008C7458"/>
    <w:rsid w:val="008D1373"/>
    <w:rsid w:val="008D34EB"/>
    <w:rsid w:val="008D4F58"/>
    <w:rsid w:val="008F3752"/>
    <w:rsid w:val="0090227D"/>
    <w:rsid w:val="009042F6"/>
    <w:rsid w:val="00904DEB"/>
    <w:rsid w:val="00910662"/>
    <w:rsid w:val="00915DCB"/>
    <w:rsid w:val="0092431F"/>
    <w:rsid w:val="00925ABF"/>
    <w:rsid w:val="00926186"/>
    <w:rsid w:val="009262FF"/>
    <w:rsid w:val="00932E2F"/>
    <w:rsid w:val="00937965"/>
    <w:rsid w:val="009418B4"/>
    <w:rsid w:val="009434D4"/>
    <w:rsid w:val="00943B78"/>
    <w:rsid w:val="00944A81"/>
    <w:rsid w:val="00953383"/>
    <w:rsid w:val="009541A9"/>
    <w:rsid w:val="00955896"/>
    <w:rsid w:val="00960011"/>
    <w:rsid w:val="00962743"/>
    <w:rsid w:val="009627E6"/>
    <w:rsid w:val="00964F7F"/>
    <w:rsid w:val="00973871"/>
    <w:rsid w:val="00974471"/>
    <w:rsid w:val="009751B2"/>
    <w:rsid w:val="00976359"/>
    <w:rsid w:val="009770A9"/>
    <w:rsid w:val="00983A46"/>
    <w:rsid w:val="00986075"/>
    <w:rsid w:val="00986A76"/>
    <w:rsid w:val="00986E18"/>
    <w:rsid w:val="00992CAF"/>
    <w:rsid w:val="00993FA9"/>
    <w:rsid w:val="00995051"/>
    <w:rsid w:val="00995ECF"/>
    <w:rsid w:val="009A34BB"/>
    <w:rsid w:val="009B1EF3"/>
    <w:rsid w:val="009B213A"/>
    <w:rsid w:val="009B265F"/>
    <w:rsid w:val="009C35A0"/>
    <w:rsid w:val="009C7447"/>
    <w:rsid w:val="009D29D6"/>
    <w:rsid w:val="009E2595"/>
    <w:rsid w:val="009F49A1"/>
    <w:rsid w:val="009F686F"/>
    <w:rsid w:val="00A00430"/>
    <w:rsid w:val="00A02E0E"/>
    <w:rsid w:val="00A10192"/>
    <w:rsid w:val="00A14F48"/>
    <w:rsid w:val="00A21F04"/>
    <w:rsid w:val="00A23C3C"/>
    <w:rsid w:val="00A2612E"/>
    <w:rsid w:val="00A266DF"/>
    <w:rsid w:val="00A30855"/>
    <w:rsid w:val="00A30AA3"/>
    <w:rsid w:val="00A311AC"/>
    <w:rsid w:val="00A33D57"/>
    <w:rsid w:val="00A3761D"/>
    <w:rsid w:val="00A40B2E"/>
    <w:rsid w:val="00A457DB"/>
    <w:rsid w:val="00A504A3"/>
    <w:rsid w:val="00A50E10"/>
    <w:rsid w:val="00A5607F"/>
    <w:rsid w:val="00A56FAF"/>
    <w:rsid w:val="00A60025"/>
    <w:rsid w:val="00A65A29"/>
    <w:rsid w:val="00A73409"/>
    <w:rsid w:val="00A819F3"/>
    <w:rsid w:val="00A833D2"/>
    <w:rsid w:val="00A842E0"/>
    <w:rsid w:val="00A86946"/>
    <w:rsid w:val="00A91718"/>
    <w:rsid w:val="00AA2FDD"/>
    <w:rsid w:val="00AA3792"/>
    <w:rsid w:val="00AA415E"/>
    <w:rsid w:val="00AA57E1"/>
    <w:rsid w:val="00AA5C7F"/>
    <w:rsid w:val="00AC3A5F"/>
    <w:rsid w:val="00AD08D3"/>
    <w:rsid w:val="00AD2FB4"/>
    <w:rsid w:val="00AD6238"/>
    <w:rsid w:val="00AD73C4"/>
    <w:rsid w:val="00AE01BB"/>
    <w:rsid w:val="00AE287A"/>
    <w:rsid w:val="00AE2881"/>
    <w:rsid w:val="00AE3FF7"/>
    <w:rsid w:val="00AE7FEE"/>
    <w:rsid w:val="00AF2402"/>
    <w:rsid w:val="00B07937"/>
    <w:rsid w:val="00B07B8E"/>
    <w:rsid w:val="00B10226"/>
    <w:rsid w:val="00B24554"/>
    <w:rsid w:val="00B25D89"/>
    <w:rsid w:val="00B26F03"/>
    <w:rsid w:val="00B27376"/>
    <w:rsid w:val="00B275DE"/>
    <w:rsid w:val="00B27C81"/>
    <w:rsid w:val="00B32F47"/>
    <w:rsid w:val="00B444C4"/>
    <w:rsid w:val="00B4507F"/>
    <w:rsid w:val="00B45C68"/>
    <w:rsid w:val="00B469DD"/>
    <w:rsid w:val="00B516EE"/>
    <w:rsid w:val="00B52C69"/>
    <w:rsid w:val="00B611FB"/>
    <w:rsid w:val="00B61375"/>
    <w:rsid w:val="00B61F8C"/>
    <w:rsid w:val="00B63B1E"/>
    <w:rsid w:val="00B70C27"/>
    <w:rsid w:val="00B728A4"/>
    <w:rsid w:val="00B770E6"/>
    <w:rsid w:val="00B852FA"/>
    <w:rsid w:val="00B87150"/>
    <w:rsid w:val="00B87433"/>
    <w:rsid w:val="00B91402"/>
    <w:rsid w:val="00B921E6"/>
    <w:rsid w:val="00B95C86"/>
    <w:rsid w:val="00B96896"/>
    <w:rsid w:val="00BA4472"/>
    <w:rsid w:val="00BA45E3"/>
    <w:rsid w:val="00BA7A76"/>
    <w:rsid w:val="00BB36FD"/>
    <w:rsid w:val="00BB5AD3"/>
    <w:rsid w:val="00BC1C8C"/>
    <w:rsid w:val="00BC2FBD"/>
    <w:rsid w:val="00BD4AD5"/>
    <w:rsid w:val="00BD6CE6"/>
    <w:rsid w:val="00BE4988"/>
    <w:rsid w:val="00BE504B"/>
    <w:rsid w:val="00BF080A"/>
    <w:rsid w:val="00BF2D33"/>
    <w:rsid w:val="00BF3CDD"/>
    <w:rsid w:val="00BF47E2"/>
    <w:rsid w:val="00BF7183"/>
    <w:rsid w:val="00C12324"/>
    <w:rsid w:val="00C12938"/>
    <w:rsid w:val="00C13250"/>
    <w:rsid w:val="00C27BD1"/>
    <w:rsid w:val="00C30D15"/>
    <w:rsid w:val="00C33FEE"/>
    <w:rsid w:val="00C34141"/>
    <w:rsid w:val="00C41422"/>
    <w:rsid w:val="00C42EC7"/>
    <w:rsid w:val="00C43CFD"/>
    <w:rsid w:val="00C45A97"/>
    <w:rsid w:val="00C47D99"/>
    <w:rsid w:val="00C51C67"/>
    <w:rsid w:val="00C52E59"/>
    <w:rsid w:val="00C548AB"/>
    <w:rsid w:val="00C622A0"/>
    <w:rsid w:val="00C62B5F"/>
    <w:rsid w:val="00C63713"/>
    <w:rsid w:val="00C67D51"/>
    <w:rsid w:val="00C767B8"/>
    <w:rsid w:val="00C85274"/>
    <w:rsid w:val="00C86F61"/>
    <w:rsid w:val="00C973DA"/>
    <w:rsid w:val="00CA70E0"/>
    <w:rsid w:val="00CB044D"/>
    <w:rsid w:val="00CB5266"/>
    <w:rsid w:val="00CB6DD4"/>
    <w:rsid w:val="00CC043A"/>
    <w:rsid w:val="00CC4089"/>
    <w:rsid w:val="00CD3263"/>
    <w:rsid w:val="00CD68F4"/>
    <w:rsid w:val="00CE1877"/>
    <w:rsid w:val="00CE6C75"/>
    <w:rsid w:val="00CF1F48"/>
    <w:rsid w:val="00CF28A5"/>
    <w:rsid w:val="00CF6BD2"/>
    <w:rsid w:val="00D03A86"/>
    <w:rsid w:val="00D05DC9"/>
    <w:rsid w:val="00D10160"/>
    <w:rsid w:val="00D23D13"/>
    <w:rsid w:val="00D273AF"/>
    <w:rsid w:val="00D27AB0"/>
    <w:rsid w:val="00D30488"/>
    <w:rsid w:val="00D33CA2"/>
    <w:rsid w:val="00D40EAC"/>
    <w:rsid w:val="00D41102"/>
    <w:rsid w:val="00D41743"/>
    <w:rsid w:val="00D44816"/>
    <w:rsid w:val="00D53716"/>
    <w:rsid w:val="00D56E5F"/>
    <w:rsid w:val="00D61769"/>
    <w:rsid w:val="00D63806"/>
    <w:rsid w:val="00D63D2B"/>
    <w:rsid w:val="00D64CDF"/>
    <w:rsid w:val="00D72552"/>
    <w:rsid w:val="00D73341"/>
    <w:rsid w:val="00D76134"/>
    <w:rsid w:val="00D84DA9"/>
    <w:rsid w:val="00D870A6"/>
    <w:rsid w:val="00D87787"/>
    <w:rsid w:val="00D90A55"/>
    <w:rsid w:val="00D90ACD"/>
    <w:rsid w:val="00D91EE6"/>
    <w:rsid w:val="00D94E47"/>
    <w:rsid w:val="00DA349B"/>
    <w:rsid w:val="00DA392A"/>
    <w:rsid w:val="00DB2618"/>
    <w:rsid w:val="00DB3EB1"/>
    <w:rsid w:val="00DB59C9"/>
    <w:rsid w:val="00DB78AC"/>
    <w:rsid w:val="00DC028A"/>
    <w:rsid w:val="00DC708D"/>
    <w:rsid w:val="00DD28DC"/>
    <w:rsid w:val="00DD36C5"/>
    <w:rsid w:val="00DD3A8F"/>
    <w:rsid w:val="00DD487A"/>
    <w:rsid w:val="00DE2E2D"/>
    <w:rsid w:val="00DE3F8F"/>
    <w:rsid w:val="00DE4B25"/>
    <w:rsid w:val="00DF181C"/>
    <w:rsid w:val="00DF3CD8"/>
    <w:rsid w:val="00DF6746"/>
    <w:rsid w:val="00DF7C1D"/>
    <w:rsid w:val="00E03326"/>
    <w:rsid w:val="00E10AE1"/>
    <w:rsid w:val="00E112A3"/>
    <w:rsid w:val="00E14336"/>
    <w:rsid w:val="00E149CA"/>
    <w:rsid w:val="00E1685F"/>
    <w:rsid w:val="00E207A0"/>
    <w:rsid w:val="00E30C90"/>
    <w:rsid w:val="00E33985"/>
    <w:rsid w:val="00E356A4"/>
    <w:rsid w:val="00E3708F"/>
    <w:rsid w:val="00E429AD"/>
    <w:rsid w:val="00E51E4A"/>
    <w:rsid w:val="00E5750A"/>
    <w:rsid w:val="00E62ABE"/>
    <w:rsid w:val="00E63CA2"/>
    <w:rsid w:val="00E72B64"/>
    <w:rsid w:val="00E74B04"/>
    <w:rsid w:val="00E74C2E"/>
    <w:rsid w:val="00E80EE6"/>
    <w:rsid w:val="00E8709C"/>
    <w:rsid w:val="00E90A45"/>
    <w:rsid w:val="00E93D21"/>
    <w:rsid w:val="00E9493B"/>
    <w:rsid w:val="00E97207"/>
    <w:rsid w:val="00EA0634"/>
    <w:rsid w:val="00EA3146"/>
    <w:rsid w:val="00EA5F9C"/>
    <w:rsid w:val="00EA7CC8"/>
    <w:rsid w:val="00EB07AF"/>
    <w:rsid w:val="00EB1BDC"/>
    <w:rsid w:val="00EB34D6"/>
    <w:rsid w:val="00EC1E4A"/>
    <w:rsid w:val="00EC3107"/>
    <w:rsid w:val="00EC7F9E"/>
    <w:rsid w:val="00ED00A6"/>
    <w:rsid w:val="00ED20A5"/>
    <w:rsid w:val="00EE35AD"/>
    <w:rsid w:val="00EE6D80"/>
    <w:rsid w:val="00EF31A5"/>
    <w:rsid w:val="00EF4B94"/>
    <w:rsid w:val="00F01D1A"/>
    <w:rsid w:val="00F03EF3"/>
    <w:rsid w:val="00F04BDF"/>
    <w:rsid w:val="00F05588"/>
    <w:rsid w:val="00F07306"/>
    <w:rsid w:val="00F10A88"/>
    <w:rsid w:val="00F11FA7"/>
    <w:rsid w:val="00F2194A"/>
    <w:rsid w:val="00F2485E"/>
    <w:rsid w:val="00F25A3A"/>
    <w:rsid w:val="00F32634"/>
    <w:rsid w:val="00F36A7A"/>
    <w:rsid w:val="00F36BD6"/>
    <w:rsid w:val="00F3719E"/>
    <w:rsid w:val="00F37541"/>
    <w:rsid w:val="00F405CC"/>
    <w:rsid w:val="00F44734"/>
    <w:rsid w:val="00F44DFF"/>
    <w:rsid w:val="00F4690C"/>
    <w:rsid w:val="00F47E03"/>
    <w:rsid w:val="00F57267"/>
    <w:rsid w:val="00F5754A"/>
    <w:rsid w:val="00F64BA1"/>
    <w:rsid w:val="00F703D1"/>
    <w:rsid w:val="00F72A7F"/>
    <w:rsid w:val="00F7634B"/>
    <w:rsid w:val="00F806BE"/>
    <w:rsid w:val="00F809B0"/>
    <w:rsid w:val="00F8169C"/>
    <w:rsid w:val="00F86B74"/>
    <w:rsid w:val="00F87A82"/>
    <w:rsid w:val="00F916A2"/>
    <w:rsid w:val="00F92703"/>
    <w:rsid w:val="00F95846"/>
    <w:rsid w:val="00F9710D"/>
    <w:rsid w:val="00F971E9"/>
    <w:rsid w:val="00FA7A22"/>
    <w:rsid w:val="00FB0041"/>
    <w:rsid w:val="00FB0DB0"/>
    <w:rsid w:val="00FB2790"/>
    <w:rsid w:val="00FB28DC"/>
    <w:rsid w:val="00FB3DB1"/>
    <w:rsid w:val="00FB5EC8"/>
    <w:rsid w:val="00FC0884"/>
    <w:rsid w:val="00FC31F7"/>
    <w:rsid w:val="00FC3498"/>
    <w:rsid w:val="00FC79C1"/>
    <w:rsid w:val="00FD0C64"/>
    <w:rsid w:val="00FE11A3"/>
    <w:rsid w:val="00FE19FC"/>
    <w:rsid w:val="00FE1A2C"/>
    <w:rsid w:val="00FE1F9D"/>
    <w:rsid w:val="00FF0140"/>
    <w:rsid w:val="00FF1A71"/>
    <w:rsid w:val="01124D66"/>
    <w:rsid w:val="0194D395"/>
    <w:rsid w:val="01AB686C"/>
    <w:rsid w:val="01BB770B"/>
    <w:rsid w:val="01FCFF84"/>
    <w:rsid w:val="02074555"/>
    <w:rsid w:val="0213654C"/>
    <w:rsid w:val="02245A30"/>
    <w:rsid w:val="0249E8F6"/>
    <w:rsid w:val="024AAE17"/>
    <w:rsid w:val="02545B65"/>
    <w:rsid w:val="0255F315"/>
    <w:rsid w:val="027A5D0D"/>
    <w:rsid w:val="027EDE11"/>
    <w:rsid w:val="029B4D59"/>
    <w:rsid w:val="02C40B5C"/>
    <w:rsid w:val="02C7DF12"/>
    <w:rsid w:val="02D26D96"/>
    <w:rsid w:val="02E21724"/>
    <w:rsid w:val="035B00B0"/>
    <w:rsid w:val="037F57A1"/>
    <w:rsid w:val="03897DA4"/>
    <w:rsid w:val="039D6337"/>
    <w:rsid w:val="03AF39A9"/>
    <w:rsid w:val="03B7AE27"/>
    <w:rsid w:val="03BA1E4C"/>
    <w:rsid w:val="03C14B74"/>
    <w:rsid w:val="03CD5E46"/>
    <w:rsid w:val="03E4D6DC"/>
    <w:rsid w:val="041F5187"/>
    <w:rsid w:val="0438F5AE"/>
    <w:rsid w:val="046119DC"/>
    <w:rsid w:val="0470DEF2"/>
    <w:rsid w:val="047728EA"/>
    <w:rsid w:val="04D1A89B"/>
    <w:rsid w:val="04D5D3E0"/>
    <w:rsid w:val="0503D3A5"/>
    <w:rsid w:val="0519937F"/>
    <w:rsid w:val="0554FB0B"/>
    <w:rsid w:val="055E06C4"/>
    <w:rsid w:val="05BEC0CC"/>
    <w:rsid w:val="05CB724E"/>
    <w:rsid w:val="05F1AB8C"/>
    <w:rsid w:val="0686FFFE"/>
    <w:rsid w:val="06972159"/>
    <w:rsid w:val="06A69B96"/>
    <w:rsid w:val="06B090DF"/>
    <w:rsid w:val="06BDE005"/>
    <w:rsid w:val="06CA8F7F"/>
    <w:rsid w:val="06CB5878"/>
    <w:rsid w:val="06DF3A36"/>
    <w:rsid w:val="06EA5A38"/>
    <w:rsid w:val="0739F14E"/>
    <w:rsid w:val="07906636"/>
    <w:rsid w:val="0797CB5E"/>
    <w:rsid w:val="079FF826"/>
    <w:rsid w:val="07B5DCF5"/>
    <w:rsid w:val="07C8E624"/>
    <w:rsid w:val="07DD4075"/>
    <w:rsid w:val="08202A82"/>
    <w:rsid w:val="08288A51"/>
    <w:rsid w:val="0834B7D7"/>
    <w:rsid w:val="0851A7FB"/>
    <w:rsid w:val="088B2858"/>
    <w:rsid w:val="08983957"/>
    <w:rsid w:val="08F24BDB"/>
    <w:rsid w:val="08FBA86B"/>
    <w:rsid w:val="09209E76"/>
    <w:rsid w:val="09428AB8"/>
    <w:rsid w:val="097EC909"/>
    <w:rsid w:val="09B2A855"/>
    <w:rsid w:val="0A0B486A"/>
    <w:rsid w:val="0A39E7DC"/>
    <w:rsid w:val="0A4199AA"/>
    <w:rsid w:val="0A5A7F78"/>
    <w:rsid w:val="0A936BCC"/>
    <w:rsid w:val="0A9D6A35"/>
    <w:rsid w:val="0B3D8125"/>
    <w:rsid w:val="0B3DE911"/>
    <w:rsid w:val="0B6B1460"/>
    <w:rsid w:val="0B86F49B"/>
    <w:rsid w:val="0BB43D23"/>
    <w:rsid w:val="0BD23E1E"/>
    <w:rsid w:val="0BECE497"/>
    <w:rsid w:val="0BF0EC3A"/>
    <w:rsid w:val="0C1B658D"/>
    <w:rsid w:val="0C27DC33"/>
    <w:rsid w:val="0CA033B9"/>
    <w:rsid w:val="0CAC80FA"/>
    <w:rsid w:val="0CAD3811"/>
    <w:rsid w:val="0CCDF234"/>
    <w:rsid w:val="0CDC1568"/>
    <w:rsid w:val="0CE8A1E1"/>
    <w:rsid w:val="0D19F340"/>
    <w:rsid w:val="0D2D6EEA"/>
    <w:rsid w:val="0D3E9930"/>
    <w:rsid w:val="0D5A3331"/>
    <w:rsid w:val="0D6E5EE8"/>
    <w:rsid w:val="0D936D6A"/>
    <w:rsid w:val="0DBC6443"/>
    <w:rsid w:val="0E269E1D"/>
    <w:rsid w:val="0E48515B"/>
    <w:rsid w:val="0E4A58A2"/>
    <w:rsid w:val="0E4D3F01"/>
    <w:rsid w:val="0E66F315"/>
    <w:rsid w:val="0E75EB95"/>
    <w:rsid w:val="0E77985D"/>
    <w:rsid w:val="0EA56798"/>
    <w:rsid w:val="0ED7E24C"/>
    <w:rsid w:val="0EFF4E48"/>
    <w:rsid w:val="0F23690B"/>
    <w:rsid w:val="0F329960"/>
    <w:rsid w:val="0F34D490"/>
    <w:rsid w:val="0F36E72A"/>
    <w:rsid w:val="0F492FF6"/>
    <w:rsid w:val="0F7110EF"/>
    <w:rsid w:val="0F7292D4"/>
    <w:rsid w:val="0F8056F2"/>
    <w:rsid w:val="0F90026D"/>
    <w:rsid w:val="0F9FDFE4"/>
    <w:rsid w:val="0FEC371D"/>
    <w:rsid w:val="1005A1B3"/>
    <w:rsid w:val="101B1D50"/>
    <w:rsid w:val="10220718"/>
    <w:rsid w:val="103C0D10"/>
    <w:rsid w:val="106C2328"/>
    <w:rsid w:val="108C372E"/>
    <w:rsid w:val="109915FC"/>
    <w:rsid w:val="109BAB9C"/>
    <w:rsid w:val="10AC1F86"/>
    <w:rsid w:val="10C3347B"/>
    <w:rsid w:val="10C4F342"/>
    <w:rsid w:val="10C73EEF"/>
    <w:rsid w:val="10DCDB91"/>
    <w:rsid w:val="11006ED6"/>
    <w:rsid w:val="110AAC97"/>
    <w:rsid w:val="111D7195"/>
    <w:rsid w:val="113722F2"/>
    <w:rsid w:val="1142E68A"/>
    <w:rsid w:val="1156C253"/>
    <w:rsid w:val="11967B50"/>
    <w:rsid w:val="11BDAB19"/>
    <w:rsid w:val="12409830"/>
    <w:rsid w:val="1244FC12"/>
    <w:rsid w:val="1271CC38"/>
    <w:rsid w:val="129A6031"/>
    <w:rsid w:val="12E696F8"/>
    <w:rsid w:val="12FD766F"/>
    <w:rsid w:val="130AF205"/>
    <w:rsid w:val="13299142"/>
    <w:rsid w:val="13376F57"/>
    <w:rsid w:val="13446305"/>
    <w:rsid w:val="137E2A71"/>
    <w:rsid w:val="13846C7C"/>
    <w:rsid w:val="13F18E6D"/>
    <w:rsid w:val="140776C2"/>
    <w:rsid w:val="14618A31"/>
    <w:rsid w:val="147E6B9E"/>
    <w:rsid w:val="14B63DB3"/>
    <w:rsid w:val="14E1CF56"/>
    <w:rsid w:val="1510369F"/>
    <w:rsid w:val="15270D6D"/>
    <w:rsid w:val="1533CBDD"/>
    <w:rsid w:val="1554AD48"/>
    <w:rsid w:val="155DD2B3"/>
    <w:rsid w:val="157DD27B"/>
    <w:rsid w:val="160B8869"/>
    <w:rsid w:val="1610C09B"/>
    <w:rsid w:val="163851AD"/>
    <w:rsid w:val="164A2C05"/>
    <w:rsid w:val="166B402D"/>
    <w:rsid w:val="169B7B51"/>
    <w:rsid w:val="16AA4A65"/>
    <w:rsid w:val="16AC0315"/>
    <w:rsid w:val="16BAA63B"/>
    <w:rsid w:val="16BF3F21"/>
    <w:rsid w:val="16E1FD4D"/>
    <w:rsid w:val="17429C4B"/>
    <w:rsid w:val="17599BB1"/>
    <w:rsid w:val="17A4CF90"/>
    <w:rsid w:val="18041727"/>
    <w:rsid w:val="18166525"/>
    <w:rsid w:val="1884D9F1"/>
    <w:rsid w:val="18A20C79"/>
    <w:rsid w:val="18ADD669"/>
    <w:rsid w:val="18AFCEE6"/>
    <w:rsid w:val="18C9EE85"/>
    <w:rsid w:val="18FECDB1"/>
    <w:rsid w:val="1906AEF6"/>
    <w:rsid w:val="192B7462"/>
    <w:rsid w:val="193064C8"/>
    <w:rsid w:val="193788A8"/>
    <w:rsid w:val="1963B15E"/>
    <w:rsid w:val="198EFFB4"/>
    <w:rsid w:val="19968024"/>
    <w:rsid w:val="19A5E856"/>
    <w:rsid w:val="19F05805"/>
    <w:rsid w:val="1A1F0530"/>
    <w:rsid w:val="1A2E760D"/>
    <w:rsid w:val="1A327363"/>
    <w:rsid w:val="1A4506B3"/>
    <w:rsid w:val="1A468D59"/>
    <w:rsid w:val="1A5F6DCD"/>
    <w:rsid w:val="1AAE642A"/>
    <w:rsid w:val="1ABEC331"/>
    <w:rsid w:val="1AC85825"/>
    <w:rsid w:val="1B4523E6"/>
    <w:rsid w:val="1BE2CE49"/>
    <w:rsid w:val="1C030D27"/>
    <w:rsid w:val="1C3878B8"/>
    <w:rsid w:val="1C6E0E52"/>
    <w:rsid w:val="1C9C9C83"/>
    <w:rsid w:val="1CDF60B2"/>
    <w:rsid w:val="1CE7F56F"/>
    <w:rsid w:val="1D043B43"/>
    <w:rsid w:val="1D31173B"/>
    <w:rsid w:val="1D5F135A"/>
    <w:rsid w:val="1D7A5BFD"/>
    <w:rsid w:val="1D9A0FCF"/>
    <w:rsid w:val="1D9CDFBB"/>
    <w:rsid w:val="1DD3D9F4"/>
    <w:rsid w:val="1DE916DC"/>
    <w:rsid w:val="1E196F93"/>
    <w:rsid w:val="1E1A7A19"/>
    <w:rsid w:val="1E20F47B"/>
    <w:rsid w:val="1E410ACF"/>
    <w:rsid w:val="1E457BAD"/>
    <w:rsid w:val="1E7F951B"/>
    <w:rsid w:val="1F14CAF4"/>
    <w:rsid w:val="1F198E53"/>
    <w:rsid w:val="1F744FE7"/>
    <w:rsid w:val="1F82B6B9"/>
    <w:rsid w:val="1FA7354C"/>
    <w:rsid w:val="1FBD5502"/>
    <w:rsid w:val="1FC0C8B0"/>
    <w:rsid w:val="1FD2C9E3"/>
    <w:rsid w:val="1FE78EF0"/>
    <w:rsid w:val="1FF00509"/>
    <w:rsid w:val="1FF6073D"/>
    <w:rsid w:val="20100762"/>
    <w:rsid w:val="202F0BE7"/>
    <w:rsid w:val="20686236"/>
    <w:rsid w:val="20999C20"/>
    <w:rsid w:val="20A5C90C"/>
    <w:rsid w:val="20E1A340"/>
    <w:rsid w:val="211508BE"/>
    <w:rsid w:val="211845D2"/>
    <w:rsid w:val="21269D13"/>
    <w:rsid w:val="2139361C"/>
    <w:rsid w:val="2162D97C"/>
    <w:rsid w:val="2163C7A4"/>
    <w:rsid w:val="2169A27C"/>
    <w:rsid w:val="21E35871"/>
    <w:rsid w:val="21EB1441"/>
    <w:rsid w:val="21ECE2BA"/>
    <w:rsid w:val="22170812"/>
    <w:rsid w:val="22196EAE"/>
    <w:rsid w:val="22277FC8"/>
    <w:rsid w:val="2228903A"/>
    <w:rsid w:val="2230CC89"/>
    <w:rsid w:val="2249A464"/>
    <w:rsid w:val="2253BFDD"/>
    <w:rsid w:val="226337B7"/>
    <w:rsid w:val="22B4D2BC"/>
    <w:rsid w:val="22C9A4B6"/>
    <w:rsid w:val="230F52D2"/>
    <w:rsid w:val="235EFBE7"/>
    <w:rsid w:val="2360A3A0"/>
    <w:rsid w:val="2389B798"/>
    <w:rsid w:val="238D2986"/>
    <w:rsid w:val="23A027DA"/>
    <w:rsid w:val="23D3DB1B"/>
    <w:rsid w:val="23E08DA7"/>
    <w:rsid w:val="242038D4"/>
    <w:rsid w:val="24206E69"/>
    <w:rsid w:val="2421C522"/>
    <w:rsid w:val="24271F5C"/>
    <w:rsid w:val="2437716F"/>
    <w:rsid w:val="245E2A9F"/>
    <w:rsid w:val="24698199"/>
    <w:rsid w:val="24729E50"/>
    <w:rsid w:val="247995BE"/>
    <w:rsid w:val="24DE4E6C"/>
    <w:rsid w:val="24F9AF07"/>
    <w:rsid w:val="25030E2F"/>
    <w:rsid w:val="250753C2"/>
    <w:rsid w:val="255639FC"/>
    <w:rsid w:val="2566DA62"/>
    <w:rsid w:val="25859915"/>
    <w:rsid w:val="258B609F"/>
    <w:rsid w:val="25CE0CC3"/>
    <w:rsid w:val="25D5B1A1"/>
    <w:rsid w:val="25F0CC8A"/>
    <w:rsid w:val="26046FE9"/>
    <w:rsid w:val="26124330"/>
    <w:rsid w:val="26130A06"/>
    <w:rsid w:val="263E1CFE"/>
    <w:rsid w:val="2642E2F6"/>
    <w:rsid w:val="26726C12"/>
    <w:rsid w:val="26D85774"/>
    <w:rsid w:val="2735191E"/>
    <w:rsid w:val="27A1963F"/>
    <w:rsid w:val="27AB5819"/>
    <w:rsid w:val="27EA84B5"/>
    <w:rsid w:val="27FAE786"/>
    <w:rsid w:val="282F7B76"/>
    <w:rsid w:val="2872CD38"/>
    <w:rsid w:val="28B0D6F1"/>
    <w:rsid w:val="28C7AC95"/>
    <w:rsid w:val="28CA89DE"/>
    <w:rsid w:val="290918EE"/>
    <w:rsid w:val="29177BB8"/>
    <w:rsid w:val="29ACBB76"/>
    <w:rsid w:val="29BB807C"/>
    <w:rsid w:val="29F60A32"/>
    <w:rsid w:val="2A246F62"/>
    <w:rsid w:val="2A48A5CD"/>
    <w:rsid w:val="2A8867DC"/>
    <w:rsid w:val="2A9B0815"/>
    <w:rsid w:val="2AB02152"/>
    <w:rsid w:val="2AC4FE29"/>
    <w:rsid w:val="2AC7D11F"/>
    <w:rsid w:val="2AFD5E5E"/>
    <w:rsid w:val="2B3191CB"/>
    <w:rsid w:val="2B73FE80"/>
    <w:rsid w:val="2B8049F4"/>
    <w:rsid w:val="2BA84CAD"/>
    <w:rsid w:val="2C11752C"/>
    <w:rsid w:val="2C2DA85B"/>
    <w:rsid w:val="2C4E45D8"/>
    <w:rsid w:val="2C857DB6"/>
    <w:rsid w:val="2C89B3D8"/>
    <w:rsid w:val="2D34CA59"/>
    <w:rsid w:val="2D6FD5B2"/>
    <w:rsid w:val="2D80B008"/>
    <w:rsid w:val="2D908873"/>
    <w:rsid w:val="2D9395D4"/>
    <w:rsid w:val="2DD1BA13"/>
    <w:rsid w:val="2E09F3F8"/>
    <w:rsid w:val="2E128947"/>
    <w:rsid w:val="2F43D2EE"/>
    <w:rsid w:val="2F627B7D"/>
    <w:rsid w:val="2F6419BF"/>
    <w:rsid w:val="2F8286D1"/>
    <w:rsid w:val="2F84A814"/>
    <w:rsid w:val="2FBF2E3B"/>
    <w:rsid w:val="2FF63638"/>
    <w:rsid w:val="300B3412"/>
    <w:rsid w:val="3021AF81"/>
    <w:rsid w:val="3028487D"/>
    <w:rsid w:val="3053B4EE"/>
    <w:rsid w:val="3064C803"/>
    <w:rsid w:val="3083E7AE"/>
    <w:rsid w:val="3085DF57"/>
    <w:rsid w:val="30967BD4"/>
    <w:rsid w:val="309ACA0B"/>
    <w:rsid w:val="30C7AD78"/>
    <w:rsid w:val="30CE3A4E"/>
    <w:rsid w:val="30E7229A"/>
    <w:rsid w:val="31000318"/>
    <w:rsid w:val="310CFCF0"/>
    <w:rsid w:val="31502F6B"/>
    <w:rsid w:val="316FFF1C"/>
    <w:rsid w:val="31966BC0"/>
    <w:rsid w:val="31AB36CF"/>
    <w:rsid w:val="31FB8801"/>
    <w:rsid w:val="320B6688"/>
    <w:rsid w:val="320C35A8"/>
    <w:rsid w:val="3225C598"/>
    <w:rsid w:val="32B14C8E"/>
    <w:rsid w:val="32C4F160"/>
    <w:rsid w:val="32CE8635"/>
    <w:rsid w:val="32DCB494"/>
    <w:rsid w:val="331A8666"/>
    <w:rsid w:val="33975862"/>
    <w:rsid w:val="33B7BE1F"/>
    <w:rsid w:val="33D13B01"/>
    <w:rsid w:val="342F265D"/>
    <w:rsid w:val="34438EC3"/>
    <w:rsid w:val="34481A46"/>
    <w:rsid w:val="347ABBF7"/>
    <w:rsid w:val="3481FB94"/>
    <w:rsid w:val="34FA095F"/>
    <w:rsid w:val="34FA0EC5"/>
    <w:rsid w:val="35300786"/>
    <w:rsid w:val="355F9C02"/>
    <w:rsid w:val="3562A60F"/>
    <w:rsid w:val="3569EB50"/>
    <w:rsid w:val="359770CD"/>
    <w:rsid w:val="36465965"/>
    <w:rsid w:val="366340E5"/>
    <w:rsid w:val="367059AA"/>
    <w:rsid w:val="36897A00"/>
    <w:rsid w:val="3694291B"/>
    <w:rsid w:val="36AFCAE7"/>
    <w:rsid w:val="36BB19B6"/>
    <w:rsid w:val="36BDD156"/>
    <w:rsid w:val="37C15746"/>
    <w:rsid w:val="3884A8D7"/>
    <w:rsid w:val="38A47285"/>
    <w:rsid w:val="38C6E757"/>
    <w:rsid w:val="38E456D8"/>
    <w:rsid w:val="38F26EA4"/>
    <w:rsid w:val="391AC9BE"/>
    <w:rsid w:val="3930292C"/>
    <w:rsid w:val="39721148"/>
    <w:rsid w:val="397286AB"/>
    <w:rsid w:val="397DB0E7"/>
    <w:rsid w:val="39A98ABD"/>
    <w:rsid w:val="39CF9B1A"/>
    <w:rsid w:val="39E47AD4"/>
    <w:rsid w:val="39EC921A"/>
    <w:rsid w:val="3A16E85F"/>
    <w:rsid w:val="3A8DBE3A"/>
    <w:rsid w:val="3AB7F342"/>
    <w:rsid w:val="3AD8412A"/>
    <w:rsid w:val="3AFCCC19"/>
    <w:rsid w:val="3B272D82"/>
    <w:rsid w:val="3B2A6773"/>
    <w:rsid w:val="3B3D801D"/>
    <w:rsid w:val="3B5016E3"/>
    <w:rsid w:val="3B80F25F"/>
    <w:rsid w:val="3B9F8B82"/>
    <w:rsid w:val="3BA471BD"/>
    <w:rsid w:val="3BAC40A0"/>
    <w:rsid w:val="3BAD0B89"/>
    <w:rsid w:val="3BC07C43"/>
    <w:rsid w:val="3BD0DF1F"/>
    <w:rsid w:val="3BEF52FE"/>
    <w:rsid w:val="3C037D6A"/>
    <w:rsid w:val="3C47B3F0"/>
    <w:rsid w:val="3C6682AC"/>
    <w:rsid w:val="3CA244F9"/>
    <w:rsid w:val="3CA9BA6F"/>
    <w:rsid w:val="3CB40F61"/>
    <w:rsid w:val="3CB567FF"/>
    <w:rsid w:val="3CBDE506"/>
    <w:rsid w:val="3CC58766"/>
    <w:rsid w:val="3CFBC9BF"/>
    <w:rsid w:val="3D01AC30"/>
    <w:rsid w:val="3D42C6B6"/>
    <w:rsid w:val="3D54C4D3"/>
    <w:rsid w:val="3D75E292"/>
    <w:rsid w:val="3D9DE64F"/>
    <w:rsid w:val="3DCB6B3A"/>
    <w:rsid w:val="3DE467A9"/>
    <w:rsid w:val="3DF186E1"/>
    <w:rsid w:val="3DF2DFFE"/>
    <w:rsid w:val="3E0D0A51"/>
    <w:rsid w:val="3E825A43"/>
    <w:rsid w:val="3EBDD679"/>
    <w:rsid w:val="3EBEEC12"/>
    <w:rsid w:val="3EF8ECF8"/>
    <w:rsid w:val="3EFB2583"/>
    <w:rsid w:val="3F88C5D4"/>
    <w:rsid w:val="3FEF49CF"/>
    <w:rsid w:val="3FF886D2"/>
    <w:rsid w:val="4022B294"/>
    <w:rsid w:val="40316AE8"/>
    <w:rsid w:val="4051E767"/>
    <w:rsid w:val="40528BE1"/>
    <w:rsid w:val="408FD217"/>
    <w:rsid w:val="40C7DC68"/>
    <w:rsid w:val="40D1E4D7"/>
    <w:rsid w:val="40DC16EB"/>
    <w:rsid w:val="40F3B1C6"/>
    <w:rsid w:val="413048E9"/>
    <w:rsid w:val="41347324"/>
    <w:rsid w:val="413C4DBD"/>
    <w:rsid w:val="41BC172F"/>
    <w:rsid w:val="42255EFF"/>
    <w:rsid w:val="423A7410"/>
    <w:rsid w:val="428AA005"/>
    <w:rsid w:val="428C57E6"/>
    <w:rsid w:val="42A1089C"/>
    <w:rsid w:val="42AD1CB7"/>
    <w:rsid w:val="42C09270"/>
    <w:rsid w:val="42C52FA4"/>
    <w:rsid w:val="42F8700F"/>
    <w:rsid w:val="4306D248"/>
    <w:rsid w:val="4330C72E"/>
    <w:rsid w:val="4354CE94"/>
    <w:rsid w:val="435F9713"/>
    <w:rsid w:val="43626023"/>
    <w:rsid w:val="437D3DB0"/>
    <w:rsid w:val="438A24DE"/>
    <w:rsid w:val="43E6A408"/>
    <w:rsid w:val="43F97C0D"/>
    <w:rsid w:val="440CBB88"/>
    <w:rsid w:val="4414196E"/>
    <w:rsid w:val="44252A00"/>
    <w:rsid w:val="442B3930"/>
    <w:rsid w:val="4449D3B0"/>
    <w:rsid w:val="449BC0B9"/>
    <w:rsid w:val="44A46C8A"/>
    <w:rsid w:val="44A8541D"/>
    <w:rsid w:val="44B7E1D7"/>
    <w:rsid w:val="44BA8E92"/>
    <w:rsid w:val="45129F37"/>
    <w:rsid w:val="45220CAC"/>
    <w:rsid w:val="455FAD39"/>
    <w:rsid w:val="4596135C"/>
    <w:rsid w:val="45C2724B"/>
    <w:rsid w:val="45FDE721"/>
    <w:rsid w:val="46008FF3"/>
    <w:rsid w:val="461406A1"/>
    <w:rsid w:val="46788E3D"/>
    <w:rsid w:val="4678DF78"/>
    <w:rsid w:val="46962157"/>
    <w:rsid w:val="46A17B2D"/>
    <w:rsid w:val="46B73164"/>
    <w:rsid w:val="46F3BFE9"/>
    <w:rsid w:val="47275EA7"/>
    <w:rsid w:val="4753AB5A"/>
    <w:rsid w:val="4755D47E"/>
    <w:rsid w:val="4771C070"/>
    <w:rsid w:val="4785B6A0"/>
    <w:rsid w:val="479385B0"/>
    <w:rsid w:val="482A621D"/>
    <w:rsid w:val="4851B510"/>
    <w:rsid w:val="485EB633"/>
    <w:rsid w:val="48646C13"/>
    <w:rsid w:val="4866B0A3"/>
    <w:rsid w:val="4876B5C8"/>
    <w:rsid w:val="491F4F27"/>
    <w:rsid w:val="49267917"/>
    <w:rsid w:val="49331AE9"/>
    <w:rsid w:val="4952EC83"/>
    <w:rsid w:val="498A385C"/>
    <w:rsid w:val="49EB8504"/>
    <w:rsid w:val="4A0B7EF1"/>
    <w:rsid w:val="4A56B9CD"/>
    <w:rsid w:val="4A7276D2"/>
    <w:rsid w:val="4A93584E"/>
    <w:rsid w:val="4A9AFF25"/>
    <w:rsid w:val="4ABB24C2"/>
    <w:rsid w:val="4ABD2009"/>
    <w:rsid w:val="4ACD2A39"/>
    <w:rsid w:val="4AD933A7"/>
    <w:rsid w:val="4AED3EB6"/>
    <w:rsid w:val="4B1ADED5"/>
    <w:rsid w:val="4B7A997D"/>
    <w:rsid w:val="4B887E5D"/>
    <w:rsid w:val="4BA049DB"/>
    <w:rsid w:val="4BBB235C"/>
    <w:rsid w:val="4BE89778"/>
    <w:rsid w:val="4BE90F73"/>
    <w:rsid w:val="4C1D63F8"/>
    <w:rsid w:val="4C26AE3E"/>
    <w:rsid w:val="4C8175AE"/>
    <w:rsid w:val="4C83720F"/>
    <w:rsid w:val="4CCD44E1"/>
    <w:rsid w:val="4CD97002"/>
    <w:rsid w:val="4CDC74F8"/>
    <w:rsid w:val="4D02D579"/>
    <w:rsid w:val="4D0476F6"/>
    <w:rsid w:val="4D05CCA6"/>
    <w:rsid w:val="4D379648"/>
    <w:rsid w:val="4D3E564F"/>
    <w:rsid w:val="4D4A5416"/>
    <w:rsid w:val="4D682130"/>
    <w:rsid w:val="4D94FB2A"/>
    <w:rsid w:val="4D959388"/>
    <w:rsid w:val="4DAA1794"/>
    <w:rsid w:val="4DB43945"/>
    <w:rsid w:val="4DEFF18D"/>
    <w:rsid w:val="4DF1CB79"/>
    <w:rsid w:val="4E0EF16A"/>
    <w:rsid w:val="4E2F9603"/>
    <w:rsid w:val="4ECBEB6D"/>
    <w:rsid w:val="4F007B44"/>
    <w:rsid w:val="4F0A38BA"/>
    <w:rsid w:val="4F0F698D"/>
    <w:rsid w:val="4F45E7F5"/>
    <w:rsid w:val="4F5984AE"/>
    <w:rsid w:val="4F61E2CC"/>
    <w:rsid w:val="4F6BEB22"/>
    <w:rsid w:val="4F90848D"/>
    <w:rsid w:val="4FAE4F19"/>
    <w:rsid w:val="4FD77DA8"/>
    <w:rsid w:val="500C49C9"/>
    <w:rsid w:val="500F1110"/>
    <w:rsid w:val="503D340A"/>
    <w:rsid w:val="504763C9"/>
    <w:rsid w:val="508024F0"/>
    <w:rsid w:val="50B6E81C"/>
    <w:rsid w:val="50BC8096"/>
    <w:rsid w:val="50C328F3"/>
    <w:rsid w:val="5104551B"/>
    <w:rsid w:val="510AC5FE"/>
    <w:rsid w:val="510BF451"/>
    <w:rsid w:val="510BFD29"/>
    <w:rsid w:val="510C6CD9"/>
    <w:rsid w:val="5123974E"/>
    <w:rsid w:val="517C6828"/>
    <w:rsid w:val="51B304BD"/>
    <w:rsid w:val="51BA0B68"/>
    <w:rsid w:val="5204484C"/>
    <w:rsid w:val="522002AA"/>
    <w:rsid w:val="522EF359"/>
    <w:rsid w:val="527BF612"/>
    <w:rsid w:val="52A77903"/>
    <w:rsid w:val="5338B161"/>
    <w:rsid w:val="533C9E80"/>
    <w:rsid w:val="533DFB1B"/>
    <w:rsid w:val="5345ECF9"/>
    <w:rsid w:val="5372BB26"/>
    <w:rsid w:val="5379C768"/>
    <w:rsid w:val="537E1422"/>
    <w:rsid w:val="53810071"/>
    <w:rsid w:val="54131638"/>
    <w:rsid w:val="5413DABB"/>
    <w:rsid w:val="544A81F8"/>
    <w:rsid w:val="544BD83A"/>
    <w:rsid w:val="544E042A"/>
    <w:rsid w:val="5450E3F6"/>
    <w:rsid w:val="5460E926"/>
    <w:rsid w:val="547109DF"/>
    <w:rsid w:val="54FAC51A"/>
    <w:rsid w:val="5518B881"/>
    <w:rsid w:val="552A561D"/>
    <w:rsid w:val="55401775"/>
    <w:rsid w:val="5577DDD8"/>
    <w:rsid w:val="55C64042"/>
    <w:rsid w:val="560B16E3"/>
    <w:rsid w:val="5655EAC4"/>
    <w:rsid w:val="56720455"/>
    <w:rsid w:val="5692700A"/>
    <w:rsid w:val="56AB646C"/>
    <w:rsid w:val="56B4EFC2"/>
    <w:rsid w:val="56C96AA8"/>
    <w:rsid w:val="56CB9639"/>
    <w:rsid w:val="56ED1D48"/>
    <w:rsid w:val="56F4148B"/>
    <w:rsid w:val="5775898D"/>
    <w:rsid w:val="57A485BC"/>
    <w:rsid w:val="57C90C80"/>
    <w:rsid w:val="57F2F5C3"/>
    <w:rsid w:val="580496B0"/>
    <w:rsid w:val="5884C1F3"/>
    <w:rsid w:val="589694AE"/>
    <w:rsid w:val="58E02C45"/>
    <w:rsid w:val="58EB3A4A"/>
    <w:rsid w:val="59747E00"/>
    <w:rsid w:val="59CECC7E"/>
    <w:rsid w:val="5A4C4066"/>
    <w:rsid w:val="5A85CB17"/>
    <w:rsid w:val="5AB7AFEE"/>
    <w:rsid w:val="5ADBC4F1"/>
    <w:rsid w:val="5AEA6793"/>
    <w:rsid w:val="5AF24D72"/>
    <w:rsid w:val="5B15BC95"/>
    <w:rsid w:val="5B1DD2E9"/>
    <w:rsid w:val="5B2C0DBB"/>
    <w:rsid w:val="5B402B12"/>
    <w:rsid w:val="5B40EDCE"/>
    <w:rsid w:val="5B4EC1B8"/>
    <w:rsid w:val="5B5B834F"/>
    <w:rsid w:val="5BF070CF"/>
    <w:rsid w:val="5BF7954C"/>
    <w:rsid w:val="5C13E528"/>
    <w:rsid w:val="5C1FC8DA"/>
    <w:rsid w:val="5C59CA63"/>
    <w:rsid w:val="5C60CC19"/>
    <w:rsid w:val="5C61AC45"/>
    <w:rsid w:val="5C6ECACF"/>
    <w:rsid w:val="5C70EBD5"/>
    <w:rsid w:val="5CC8D5D6"/>
    <w:rsid w:val="5CD10BE0"/>
    <w:rsid w:val="5CDB1E27"/>
    <w:rsid w:val="5CE08762"/>
    <w:rsid w:val="5D0A5D69"/>
    <w:rsid w:val="5D9216B1"/>
    <w:rsid w:val="5DA93401"/>
    <w:rsid w:val="5DB6F03E"/>
    <w:rsid w:val="5DC3196F"/>
    <w:rsid w:val="5DCFC6DB"/>
    <w:rsid w:val="5E02F1F3"/>
    <w:rsid w:val="5E087E93"/>
    <w:rsid w:val="5E0EFD01"/>
    <w:rsid w:val="5E0F2369"/>
    <w:rsid w:val="5E330111"/>
    <w:rsid w:val="5E3745BB"/>
    <w:rsid w:val="5E48604D"/>
    <w:rsid w:val="5F0DCB2D"/>
    <w:rsid w:val="5F4D968A"/>
    <w:rsid w:val="5F65F4C3"/>
    <w:rsid w:val="5F6ED2FF"/>
    <w:rsid w:val="5F6F5A2D"/>
    <w:rsid w:val="5FCEA009"/>
    <w:rsid w:val="5FEBF89F"/>
    <w:rsid w:val="602683AB"/>
    <w:rsid w:val="60777CDA"/>
    <w:rsid w:val="6083AFB0"/>
    <w:rsid w:val="609F4B13"/>
    <w:rsid w:val="60B32583"/>
    <w:rsid w:val="60C33A42"/>
    <w:rsid w:val="6106D265"/>
    <w:rsid w:val="612C762C"/>
    <w:rsid w:val="613D4E69"/>
    <w:rsid w:val="615934C0"/>
    <w:rsid w:val="61717D0E"/>
    <w:rsid w:val="61AEBB25"/>
    <w:rsid w:val="61BCCCD4"/>
    <w:rsid w:val="61C44632"/>
    <w:rsid w:val="62127BDC"/>
    <w:rsid w:val="62253809"/>
    <w:rsid w:val="622C5294"/>
    <w:rsid w:val="6240A4B4"/>
    <w:rsid w:val="624CA887"/>
    <w:rsid w:val="6254DE2B"/>
    <w:rsid w:val="62895A2A"/>
    <w:rsid w:val="62A50A4A"/>
    <w:rsid w:val="62E797ED"/>
    <w:rsid w:val="63004726"/>
    <w:rsid w:val="630B4715"/>
    <w:rsid w:val="63129A21"/>
    <w:rsid w:val="634807C1"/>
    <w:rsid w:val="63490F57"/>
    <w:rsid w:val="634B3222"/>
    <w:rsid w:val="634B7AAA"/>
    <w:rsid w:val="634FBE12"/>
    <w:rsid w:val="635DA3B3"/>
    <w:rsid w:val="638E14F5"/>
    <w:rsid w:val="63AC83E4"/>
    <w:rsid w:val="63D7276B"/>
    <w:rsid w:val="63F74236"/>
    <w:rsid w:val="641F4A08"/>
    <w:rsid w:val="6464731C"/>
    <w:rsid w:val="64654EA5"/>
    <w:rsid w:val="648E9F50"/>
    <w:rsid w:val="649737A1"/>
    <w:rsid w:val="65010645"/>
    <w:rsid w:val="65CEFB67"/>
    <w:rsid w:val="6627C54D"/>
    <w:rsid w:val="6648803A"/>
    <w:rsid w:val="66B17060"/>
    <w:rsid w:val="66CF8E12"/>
    <w:rsid w:val="6707846F"/>
    <w:rsid w:val="67096536"/>
    <w:rsid w:val="67346687"/>
    <w:rsid w:val="6754C137"/>
    <w:rsid w:val="679319EA"/>
    <w:rsid w:val="67A5B573"/>
    <w:rsid w:val="67CB494C"/>
    <w:rsid w:val="67D1C6A6"/>
    <w:rsid w:val="67F2AE55"/>
    <w:rsid w:val="67F64485"/>
    <w:rsid w:val="67FA665B"/>
    <w:rsid w:val="6804E7B0"/>
    <w:rsid w:val="6839D2A1"/>
    <w:rsid w:val="683A4970"/>
    <w:rsid w:val="684992E2"/>
    <w:rsid w:val="68D45B40"/>
    <w:rsid w:val="68ED7D1A"/>
    <w:rsid w:val="68FB0491"/>
    <w:rsid w:val="693BD727"/>
    <w:rsid w:val="6985C82C"/>
    <w:rsid w:val="6998D2C7"/>
    <w:rsid w:val="69CFF7D5"/>
    <w:rsid w:val="6A00358F"/>
    <w:rsid w:val="6A611C25"/>
    <w:rsid w:val="6A682466"/>
    <w:rsid w:val="6A7F53A5"/>
    <w:rsid w:val="6AA2A03A"/>
    <w:rsid w:val="6AE54E36"/>
    <w:rsid w:val="6AF483CB"/>
    <w:rsid w:val="6B10DDC9"/>
    <w:rsid w:val="6B6BAA4C"/>
    <w:rsid w:val="6B838D27"/>
    <w:rsid w:val="6B99305A"/>
    <w:rsid w:val="6B9D3C66"/>
    <w:rsid w:val="6BBD8AB5"/>
    <w:rsid w:val="6BC20EC0"/>
    <w:rsid w:val="6BCB477B"/>
    <w:rsid w:val="6C22595A"/>
    <w:rsid w:val="6C46851D"/>
    <w:rsid w:val="6C60CD81"/>
    <w:rsid w:val="6C71F4F0"/>
    <w:rsid w:val="6C9B417B"/>
    <w:rsid w:val="6CB91853"/>
    <w:rsid w:val="6D2EEAC6"/>
    <w:rsid w:val="6D788507"/>
    <w:rsid w:val="6DDBCE7D"/>
    <w:rsid w:val="6DEEB98F"/>
    <w:rsid w:val="6E0C271C"/>
    <w:rsid w:val="6E228C63"/>
    <w:rsid w:val="6E279AE1"/>
    <w:rsid w:val="6E387F6E"/>
    <w:rsid w:val="6E829102"/>
    <w:rsid w:val="6EB219B7"/>
    <w:rsid w:val="6EDBBDC8"/>
    <w:rsid w:val="6EE2D599"/>
    <w:rsid w:val="6EE3010D"/>
    <w:rsid w:val="6EECF4E7"/>
    <w:rsid w:val="6EFCC701"/>
    <w:rsid w:val="6EFE0757"/>
    <w:rsid w:val="6F27405D"/>
    <w:rsid w:val="6F5DE15E"/>
    <w:rsid w:val="6F82DFF3"/>
    <w:rsid w:val="6FA600BB"/>
    <w:rsid w:val="6FDCF198"/>
    <w:rsid w:val="6FE50C6B"/>
    <w:rsid w:val="70071215"/>
    <w:rsid w:val="7025A8F7"/>
    <w:rsid w:val="703B2326"/>
    <w:rsid w:val="704D9D16"/>
    <w:rsid w:val="705D722D"/>
    <w:rsid w:val="7099420A"/>
    <w:rsid w:val="70CB5EAA"/>
    <w:rsid w:val="70EDC0A7"/>
    <w:rsid w:val="70FC05F0"/>
    <w:rsid w:val="710974C5"/>
    <w:rsid w:val="713806EB"/>
    <w:rsid w:val="713BAE18"/>
    <w:rsid w:val="714EE9C1"/>
    <w:rsid w:val="7174E60D"/>
    <w:rsid w:val="719A6C38"/>
    <w:rsid w:val="71A07053"/>
    <w:rsid w:val="71A956A9"/>
    <w:rsid w:val="71AA3A63"/>
    <w:rsid w:val="71D6E373"/>
    <w:rsid w:val="7251320C"/>
    <w:rsid w:val="729F0455"/>
    <w:rsid w:val="72C61172"/>
    <w:rsid w:val="72EB3ECE"/>
    <w:rsid w:val="72F75E59"/>
    <w:rsid w:val="730866E9"/>
    <w:rsid w:val="7334DDFD"/>
    <w:rsid w:val="73376F17"/>
    <w:rsid w:val="73460AC4"/>
    <w:rsid w:val="7348BB84"/>
    <w:rsid w:val="734F3F34"/>
    <w:rsid w:val="73A62E1F"/>
    <w:rsid w:val="73DE8A0C"/>
    <w:rsid w:val="743DEA14"/>
    <w:rsid w:val="743E8B58"/>
    <w:rsid w:val="7447E85F"/>
    <w:rsid w:val="748399B6"/>
    <w:rsid w:val="74994F8B"/>
    <w:rsid w:val="74BDE56D"/>
    <w:rsid w:val="74C49DE1"/>
    <w:rsid w:val="74C6C37A"/>
    <w:rsid w:val="75050F11"/>
    <w:rsid w:val="75234CB2"/>
    <w:rsid w:val="753243D7"/>
    <w:rsid w:val="753D46A6"/>
    <w:rsid w:val="754085C3"/>
    <w:rsid w:val="754354A4"/>
    <w:rsid w:val="7545E3D9"/>
    <w:rsid w:val="754BE74A"/>
    <w:rsid w:val="7573C9D4"/>
    <w:rsid w:val="75A5C1E3"/>
    <w:rsid w:val="75F9F8F0"/>
    <w:rsid w:val="76144169"/>
    <w:rsid w:val="76245F03"/>
    <w:rsid w:val="7624C5B1"/>
    <w:rsid w:val="763ABF9A"/>
    <w:rsid w:val="76B6196D"/>
    <w:rsid w:val="76BB4F79"/>
    <w:rsid w:val="7716BEE3"/>
    <w:rsid w:val="77338D1E"/>
    <w:rsid w:val="7780B209"/>
    <w:rsid w:val="77A18609"/>
    <w:rsid w:val="77A23961"/>
    <w:rsid w:val="77E3D8B2"/>
    <w:rsid w:val="78A13DE5"/>
    <w:rsid w:val="78ACA5A4"/>
    <w:rsid w:val="78B3DFAF"/>
    <w:rsid w:val="78C8EA0F"/>
    <w:rsid w:val="78CE7FA9"/>
    <w:rsid w:val="790B5911"/>
    <w:rsid w:val="791B4405"/>
    <w:rsid w:val="7939DE47"/>
    <w:rsid w:val="796639F3"/>
    <w:rsid w:val="797E00AA"/>
    <w:rsid w:val="79936391"/>
    <w:rsid w:val="79C37F0C"/>
    <w:rsid w:val="79DE1E54"/>
    <w:rsid w:val="7A0543D6"/>
    <w:rsid w:val="7A1D9F11"/>
    <w:rsid w:val="7A5B1EFB"/>
    <w:rsid w:val="7A8D1897"/>
    <w:rsid w:val="7AB64428"/>
    <w:rsid w:val="7AD1F00D"/>
    <w:rsid w:val="7AD5AEA8"/>
    <w:rsid w:val="7AE85A7E"/>
    <w:rsid w:val="7B063FC9"/>
    <w:rsid w:val="7B086FF6"/>
    <w:rsid w:val="7B0ED226"/>
    <w:rsid w:val="7B48D2F1"/>
    <w:rsid w:val="7B58C6BC"/>
    <w:rsid w:val="7B5E9D4D"/>
    <w:rsid w:val="7B7D74DA"/>
    <w:rsid w:val="7BCF4726"/>
    <w:rsid w:val="7BEE50CD"/>
    <w:rsid w:val="7C282F71"/>
    <w:rsid w:val="7C3709D6"/>
    <w:rsid w:val="7C717F09"/>
    <w:rsid w:val="7CCA1D3E"/>
    <w:rsid w:val="7CDF5654"/>
    <w:rsid w:val="7CFFA1D0"/>
    <w:rsid w:val="7D476459"/>
    <w:rsid w:val="7D8B7F28"/>
    <w:rsid w:val="7DB36029"/>
    <w:rsid w:val="7E0D15BE"/>
    <w:rsid w:val="7E1A2BC4"/>
    <w:rsid w:val="7E56E48D"/>
    <w:rsid w:val="7E70F088"/>
    <w:rsid w:val="7E783AE8"/>
    <w:rsid w:val="7F0F8FA3"/>
    <w:rsid w:val="7F3B4858"/>
    <w:rsid w:val="7F448BAE"/>
    <w:rsid w:val="7F4879D5"/>
    <w:rsid w:val="7F5676C1"/>
    <w:rsid w:val="7F8437F7"/>
    <w:rsid w:val="7FCFFF0C"/>
    <w:rsid w:val="7FEAA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17027"/>
  <w15:docId w15:val="{A59ED88B-DACD-4BD1-924C-C950A4231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10"/>
      <w:outlineLvl w:val="0"/>
    </w:pPr>
    <w:rPr>
      <w:b/>
      <w:bCs/>
      <w:sz w:val="24"/>
      <w:szCs w:val="24"/>
    </w:rPr>
  </w:style>
  <w:style w:type="paragraph" w:styleId="Heading2">
    <w:name w:val="heading 2"/>
    <w:basedOn w:val="Normal"/>
    <w:uiPriority w:val="9"/>
    <w:unhideWhenUsed/>
    <w:qFormat/>
    <w:pPr>
      <w:ind w:left="11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7"/>
      <w:ind w:left="110"/>
    </w:pPr>
  </w:style>
  <w:style w:type="paragraph" w:styleId="Title">
    <w:name w:val="Title"/>
    <w:basedOn w:val="Normal"/>
    <w:uiPriority w:val="10"/>
    <w:qFormat/>
    <w:pPr>
      <w:ind w:right="529"/>
      <w:jc w:val="center"/>
    </w:pPr>
    <w:rPr>
      <w:b/>
      <w:bCs/>
      <w:sz w:val="28"/>
      <w:szCs w:val="28"/>
    </w:rPr>
  </w:style>
  <w:style w:type="paragraph" w:styleId="ListParagraph">
    <w:name w:val="List Paragraph"/>
    <w:basedOn w:val="Normal"/>
    <w:uiPriority w:val="1"/>
    <w:qFormat/>
    <w:pPr>
      <w:spacing w:before="117"/>
      <w:ind w:left="830" w:hanging="360"/>
    </w:pPr>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Pr>
      <w:rFonts w:ascii="Arial" w:eastAsia="Arial" w:hAnsi="Arial" w:cs="Arial"/>
    </w:rPr>
  </w:style>
  <w:style w:type="paragraph" w:styleId="Header">
    <w:name w:val="header"/>
    <w:basedOn w:val="Normal"/>
    <w:link w:val="HeaderChar"/>
    <w:uiPriority w:val="99"/>
    <w:unhideWhenUsed/>
    <w:pPr>
      <w:tabs>
        <w:tab w:val="center" w:pos="4680"/>
        <w:tab w:val="right" w:pos="9360"/>
      </w:tabs>
    </w:pPr>
  </w:style>
  <w:style w:type="paragraph" w:styleId="Footer">
    <w:name w:val="footer"/>
    <w:basedOn w:val="Normal"/>
    <w:link w:val="FooterChar"/>
    <w:uiPriority w:val="99"/>
    <w:unhideWhenUsed/>
    <w:rsid w:val="00F7634B"/>
    <w:pPr>
      <w:tabs>
        <w:tab w:val="center" w:pos="4513"/>
        <w:tab w:val="right" w:pos="9026"/>
      </w:tabs>
    </w:pPr>
  </w:style>
  <w:style w:type="character" w:customStyle="1" w:styleId="FooterChar">
    <w:name w:val="Footer Char"/>
    <w:basedOn w:val="DefaultParagraphFont"/>
    <w:link w:val="Footer"/>
    <w:uiPriority w:val="99"/>
    <w:rsid w:val="00F7634B"/>
    <w:rPr>
      <w:rFonts w:ascii="Arial" w:eastAsia="Arial" w:hAnsi="Arial" w:cs="Arial"/>
    </w:rPr>
  </w:style>
  <w:style w:type="paragraph" w:styleId="NoSpacing">
    <w:name w:val="No Spacing"/>
    <w:uiPriority w:val="1"/>
    <w:qFormat/>
    <w:rsid w:val="002C2DA7"/>
    <w:pPr>
      <w:widowControl/>
      <w:autoSpaceDE/>
      <w:autoSpaceDN/>
    </w:pPr>
    <w:rPr>
      <w:lang w:val="en-GB"/>
    </w:rPr>
  </w:style>
  <w:style w:type="paragraph" w:customStyle="1" w:styleId="paragraph">
    <w:name w:val="paragraph"/>
    <w:basedOn w:val="Normal"/>
    <w:rsid w:val="009042F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normaltextrun">
    <w:name w:val="normaltextrun"/>
    <w:basedOn w:val="DefaultParagraphFont"/>
    <w:rsid w:val="009042F6"/>
  </w:style>
  <w:style w:type="character" w:customStyle="1" w:styleId="eop">
    <w:name w:val="eop"/>
    <w:basedOn w:val="DefaultParagraphFont"/>
    <w:rsid w:val="009042F6"/>
  </w:style>
  <w:style w:type="character" w:customStyle="1" w:styleId="scxw14555486">
    <w:name w:val="scxw14555486"/>
    <w:basedOn w:val="DefaultParagraphFont"/>
    <w:rsid w:val="009042F6"/>
  </w:style>
  <w:style w:type="paragraph" w:styleId="NormalWeb">
    <w:name w:val="Normal (Web)"/>
    <w:basedOn w:val="Normal"/>
    <w:uiPriority w:val="99"/>
    <w:semiHidden/>
    <w:unhideWhenUsed/>
    <w:rsid w:val="005A4C77"/>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EA0634"/>
    <w:rPr>
      <w:color w:val="0000FF" w:themeColor="hyperlink"/>
      <w:u w:val="single"/>
    </w:rPr>
  </w:style>
  <w:style w:type="character" w:styleId="UnresolvedMention">
    <w:name w:val="Unresolved Mention"/>
    <w:basedOn w:val="DefaultParagraphFont"/>
    <w:uiPriority w:val="99"/>
    <w:semiHidden/>
    <w:unhideWhenUsed/>
    <w:rsid w:val="00EA0634"/>
    <w:rPr>
      <w:color w:val="605E5C"/>
      <w:shd w:val="clear" w:color="auto" w:fill="E1DFDD"/>
    </w:rPr>
  </w:style>
  <w:style w:type="character" w:styleId="CommentReference">
    <w:name w:val="annotation reference"/>
    <w:basedOn w:val="DefaultParagraphFont"/>
    <w:uiPriority w:val="99"/>
    <w:semiHidden/>
    <w:unhideWhenUsed/>
    <w:rsid w:val="00337B68"/>
    <w:rPr>
      <w:sz w:val="16"/>
      <w:szCs w:val="16"/>
    </w:rPr>
  </w:style>
  <w:style w:type="paragraph" w:styleId="CommentText">
    <w:name w:val="annotation text"/>
    <w:basedOn w:val="Normal"/>
    <w:link w:val="CommentTextChar"/>
    <w:uiPriority w:val="99"/>
    <w:unhideWhenUsed/>
    <w:rsid w:val="00337B68"/>
    <w:rPr>
      <w:sz w:val="20"/>
      <w:szCs w:val="20"/>
    </w:rPr>
  </w:style>
  <w:style w:type="character" w:customStyle="1" w:styleId="CommentTextChar">
    <w:name w:val="Comment Text Char"/>
    <w:basedOn w:val="DefaultParagraphFont"/>
    <w:link w:val="CommentText"/>
    <w:uiPriority w:val="99"/>
    <w:rsid w:val="00337B68"/>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337B68"/>
    <w:rPr>
      <w:b/>
      <w:bCs/>
    </w:rPr>
  </w:style>
  <w:style w:type="character" w:customStyle="1" w:styleId="CommentSubjectChar">
    <w:name w:val="Comment Subject Char"/>
    <w:basedOn w:val="CommentTextChar"/>
    <w:link w:val="CommentSubject"/>
    <w:uiPriority w:val="99"/>
    <w:semiHidden/>
    <w:rsid w:val="00337B68"/>
    <w:rPr>
      <w:rFonts w:ascii="Arial" w:eastAsia="Arial" w:hAnsi="Arial" w:cs="Arial"/>
      <w:b/>
      <w:bCs/>
      <w:sz w:val="20"/>
      <w:szCs w:val="20"/>
    </w:rPr>
  </w:style>
  <w:style w:type="character" w:customStyle="1" w:styleId="Heading1Char">
    <w:name w:val="Heading 1 Char"/>
    <w:basedOn w:val="DefaultParagraphFont"/>
    <w:link w:val="Heading1"/>
    <w:uiPriority w:val="9"/>
    <w:rsid w:val="005C05CD"/>
    <w:rPr>
      <w:rFonts w:ascii="Arial" w:eastAsia="Arial" w:hAnsi="Arial" w:cs="Arial"/>
      <w:b/>
      <w:bCs/>
      <w:sz w:val="24"/>
      <w:szCs w:val="24"/>
    </w:rPr>
  </w:style>
  <w:style w:type="character" w:customStyle="1" w:styleId="BodyTextChar">
    <w:name w:val="Body Text Char"/>
    <w:basedOn w:val="DefaultParagraphFont"/>
    <w:link w:val="BodyText"/>
    <w:uiPriority w:val="1"/>
    <w:rsid w:val="0068659B"/>
    <w:rPr>
      <w:rFonts w:ascii="Arial" w:eastAsia="Arial" w:hAnsi="Arial" w:cs="Arial"/>
    </w:rPr>
  </w:style>
  <w:style w:type="paragraph" w:styleId="Revision">
    <w:name w:val="Revision"/>
    <w:hidden/>
    <w:uiPriority w:val="99"/>
    <w:semiHidden/>
    <w:rsid w:val="00D33CA2"/>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orm.education.gov.uk/service/Contact_the_Department_for_Education"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D99A26-8F5D-4135-801C-256522EA4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4BD6FC-8D21-4668-B7D7-3E1E1FE2BEA5}">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687EBB13-2E48-4C90-8123-1DC5DAB310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5114</Words>
  <Characters>29150</Characters>
  <Application>Microsoft Office Word</Application>
  <DocSecurity>0</DocSecurity>
  <Lines>242</Lines>
  <Paragraphs>68</Paragraphs>
  <ScaleCrop>false</ScaleCrop>
  <Company/>
  <LinksUpToDate>false</LinksUpToDate>
  <CharactersWithSpaces>34196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Beckie Francis</cp:lastModifiedBy>
  <cp:revision>69</cp:revision>
  <cp:lastPrinted>2026-09-22T12:34:00Z</cp:lastPrinted>
  <dcterms:created xsi:type="dcterms:W3CDTF">2026-07-29T13:40:00Z</dcterms:created>
  <dcterms:modified xsi:type="dcterms:W3CDTF">2026-09-22T12:39:00Z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2024-01-31T00:00:00Z</vt:filetime>
  </property>
  <property fmtid="{D5CDD505-2E9C-101B-9397-08002B2CF9AE}" pid="3" name="Creator">
    <vt:lpwstr>Microsoft Word</vt:lpwstr>
  </property>
  <property fmtid="{D5CDD505-2E9C-101B-9397-08002B2CF9AE}" pid="4" name="LastSaved">
    <vt:filetime>2024-02-09T00:00:00Z</vt:filetime>
  </property>
  <property fmtid="{D5CDD505-2E9C-101B-9397-08002B2CF9AE}" pid="5" name="ContentTypeId">
    <vt:lpwstr>0x01010012B27EF26789AF43B5C1AE3130657EA3</vt:lpwstr>
  </property>
  <property fmtid="{D5CDD505-2E9C-101B-9397-08002B2CF9AE}" pid="6" name="Order">
    <vt:r8>164800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